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r w:rsidR="00D55F98">
        <w:rPr>
          <w:rFonts w:ascii="Times New Roman" w:eastAsia="Times New Roman" w:hAnsi="Times New Roman" w:cs="Times New Roman"/>
          <w:sz w:val="28"/>
          <w:szCs w:val="28"/>
          <w:lang w:eastAsia="ru-RU"/>
        </w:rPr>
        <w:t>Вонданской</w:t>
      </w:r>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510934" w:rsidRDefault="00510934"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29.02.2016 № 154</w:t>
      </w:r>
    </w:p>
    <w:p w:rsidR="00510934" w:rsidRDefault="00510934" w:rsidP="008178CE">
      <w:pPr>
        <w:spacing w:after="0" w:line="240" w:lineRule="auto"/>
        <w:ind w:left="5664"/>
        <w:jc w:val="both"/>
        <w:rPr>
          <w:rFonts w:ascii="Times New Roman" w:eastAsia="Times New Roman" w:hAnsi="Times New Roman" w:cs="Times New Roman"/>
          <w:sz w:val="28"/>
          <w:szCs w:val="28"/>
          <w:lang w:eastAsia="ru-RU"/>
        </w:rPr>
      </w:pPr>
    </w:p>
    <w:p w:rsidR="00EF6895" w:rsidRDefault="00510934"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решени</w:t>
      </w:r>
      <w:r w:rsidR="00EF6895">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Вонданской сельской Думы Даровского района Кировской области </w:t>
      </w:r>
      <w:r w:rsidR="008178CE">
        <w:rPr>
          <w:rFonts w:ascii="Times New Roman" w:eastAsia="Times New Roman" w:hAnsi="Times New Roman" w:cs="Times New Roman"/>
          <w:sz w:val="28"/>
          <w:szCs w:val="28"/>
          <w:lang w:eastAsia="ru-RU"/>
        </w:rPr>
        <w:t xml:space="preserve">от </w:t>
      </w:r>
      <w:r w:rsidR="00DA2B93">
        <w:rPr>
          <w:rFonts w:ascii="Times New Roman" w:eastAsia="Times New Roman" w:hAnsi="Times New Roman" w:cs="Times New Roman"/>
          <w:sz w:val="28"/>
          <w:szCs w:val="28"/>
          <w:lang w:eastAsia="ru-RU"/>
        </w:rPr>
        <w:t>26.01.2021</w:t>
      </w:r>
      <w:r w:rsidR="008178CE" w:rsidRPr="008178CE">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 xml:space="preserve"> № </w:t>
      </w:r>
      <w:r w:rsidR="00DA2B93">
        <w:rPr>
          <w:rFonts w:ascii="Times New Roman" w:eastAsia="Times New Roman" w:hAnsi="Times New Roman" w:cs="Times New Roman"/>
          <w:sz w:val="28"/>
          <w:szCs w:val="28"/>
          <w:lang w:eastAsia="ru-RU"/>
        </w:rPr>
        <w:t>151</w:t>
      </w:r>
      <w:bookmarkStart w:id="0" w:name="_GoBack"/>
      <w:bookmarkEnd w:id="0"/>
      <w:r w:rsidR="00EF6895">
        <w:rPr>
          <w:rFonts w:ascii="Times New Roman" w:eastAsia="Times New Roman" w:hAnsi="Times New Roman" w:cs="Times New Roman"/>
          <w:sz w:val="28"/>
          <w:szCs w:val="28"/>
          <w:lang w:eastAsia="ru-RU"/>
        </w:rPr>
        <w:t>,</w:t>
      </w:r>
    </w:p>
    <w:p w:rsidR="00907EAF" w:rsidRPr="008178CE" w:rsidRDefault="00EF6895"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16.11.2021 № 173</w:t>
      </w:r>
      <w:r w:rsidR="00510934">
        <w:rPr>
          <w:rFonts w:ascii="Times New Roman" w:eastAsia="Times New Roman" w:hAnsi="Times New Roman" w:cs="Times New Roman"/>
          <w:sz w:val="28"/>
          <w:szCs w:val="28"/>
          <w:lang w:eastAsia="ru-RU"/>
        </w:rPr>
        <w:t>)</w:t>
      </w:r>
    </w:p>
    <w:p w:rsidR="00907EAF" w:rsidRPr="008178CE" w:rsidRDefault="00907EAF" w:rsidP="00D55F98">
      <w:pPr>
        <w:spacing w:before="100" w:beforeAutospacing="1" w:after="100" w:afterAutospacing="1"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r w:rsidR="00D55F98">
        <w:rPr>
          <w:rFonts w:ascii="Times New Roman" w:eastAsia="Times New Roman" w:hAnsi="Times New Roman" w:cs="Times New Roman"/>
          <w:b/>
          <w:bCs/>
          <w:sz w:val="28"/>
          <w:szCs w:val="28"/>
          <w:lang w:eastAsia="ru-RU"/>
        </w:rPr>
        <w:t>Вонданское</w:t>
      </w:r>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r w:rsidR="00D55F98">
        <w:rPr>
          <w:rFonts w:ascii="Times New Roman" w:eastAsia="Times New Roman" w:hAnsi="Times New Roman" w:cs="Times New Roman"/>
          <w:sz w:val="28"/>
          <w:szCs w:val="28"/>
          <w:lang w:eastAsia="ru-RU"/>
        </w:rPr>
        <w:t>Вонданское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образования </w:t>
      </w:r>
      <w:r w:rsidR="00BA2D7D">
        <w:rPr>
          <w:rFonts w:ascii="Times New Roman" w:eastAsia="Times New Roman" w:hAnsi="Times New Roman" w:cs="Times New Roman"/>
          <w:sz w:val="28"/>
          <w:szCs w:val="28"/>
          <w:lang w:eastAsia="ru-RU"/>
        </w:rPr>
        <w:t>Вонданское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r w:rsidR="00D55F98">
        <w:rPr>
          <w:rFonts w:ascii="Times New Roman" w:eastAsia="Times New Roman" w:hAnsi="Times New Roman" w:cs="Times New Roman"/>
          <w:sz w:val="28"/>
          <w:szCs w:val="28"/>
          <w:lang w:eastAsia="ru-RU"/>
        </w:rPr>
        <w:t>Вонданское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r w:rsidR="00D55F98">
        <w:rPr>
          <w:rFonts w:ascii="Times New Roman" w:eastAsia="Times New Roman" w:hAnsi="Times New Roman" w:cs="Times New Roman"/>
          <w:sz w:val="28"/>
          <w:szCs w:val="28"/>
          <w:lang w:eastAsia="ru-RU"/>
        </w:rPr>
        <w:t>Вонданской</w:t>
      </w:r>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r w:rsidR="00D55F98">
        <w:rPr>
          <w:rFonts w:ascii="Times New Roman" w:eastAsia="Times New Roman" w:hAnsi="Times New Roman" w:cs="Times New Roman"/>
          <w:b/>
          <w:bCs/>
          <w:sz w:val="28"/>
          <w:szCs w:val="28"/>
          <w:lang w:eastAsia="ru-RU"/>
        </w:rPr>
        <w:t>Вонданского</w:t>
      </w:r>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r w:rsidR="00D55F98">
        <w:rPr>
          <w:rFonts w:ascii="Times New Roman" w:hAnsi="Times New Roman" w:cs="Times New Roman"/>
          <w:bCs/>
          <w:sz w:val="28"/>
          <w:szCs w:val="28"/>
        </w:rPr>
        <w:t>Вонданского</w:t>
      </w:r>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которое вступает в силу с 1 января и действует до 31 декабря финансового года, если иное не 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D55F98"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3. Бюджет поселения составляется и утверждается сроком на три года – очередной финансовый год и плановый период.</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xml:space="preserve">, действующего на </w:t>
      </w:r>
      <w:r w:rsidR="00A57B2E" w:rsidRPr="00992430">
        <w:rPr>
          <w:rFonts w:ascii="Times New Roman" w:hAnsi="Times New Roman" w:cs="Times New Roman"/>
          <w:sz w:val="28"/>
          <w:szCs w:val="28"/>
        </w:rPr>
        <w:lastRenderedPageBreak/>
        <w:t>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 xml:space="preserve">муниципальных правовых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105D3" w:rsidRDefault="009105D3" w:rsidP="009105D3">
      <w:pPr>
        <w:spacing w:after="0" w:line="360" w:lineRule="auto"/>
        <w:ind w:firstLine="709"/>
        <w:jc w:val="both"/>
        <w:rPr>
          <w:rFonts w:ascii="Times New Roman" w:eastAsia="Times New Roman" w:hAnsi="Times New Roman" w:cs="Times New Roman"/>
          <w:b/>
          <w:bCs/>
          <w:sz w:val="28"/>
          <w:szCs w:val="28"/>
          <w:lang w:eastAsia="ru-RU"/>
        </w:rPr>
      </w:pPr>
    </w:p>
    <w:p w:rsidR="00907EAF" w:rsidRDefault="00907EAF" w:rsidP="009105D3">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F6895">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EF6895">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EF6895" w:rsidRPr="008178CE" w:rsidRDefault="00EF6895" w:rsidP="009105D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Вонданской</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16.11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173)</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
    <w:p w:rsidR="009105D3" w:rsidRDefault="009105D3" w:rsidP="009105D3">
      <w:pPr>
        <w:spacing w:after="0" w:line="360" w:lineRule="auto"/>
        <w:ind w:firstLine="709"/>
        <w:jc w:val="both"/>
        <w:rPr>
          <w:rFonts w:ascii="Times New Roman" w:eastAsia="Times New Roman" w:hAnsi="Times New Roman" w:cs="Times New Roman"/>
          <w:b/>
          <w:bCs/>
          <w:sz w:val="28"/>
          <w:szCs w:val="28"/>
          <w:lang w:eastAsia="ru-RU"/>
        </w:rPr>
      </w:pPr>
    </w:p>
    <w:p w:rsidR="00907EAF" w:rsidRDefault="00907EAF" w:rsidP="009105D3">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EF6895">
        <w:rPr>
          <w:rFonts w:ascii="Times New Roman" w:eastAsia="Times New Roman" w:hAnsi="Times New Roman" w:cs="Times New Roman"/>
          <w:b/>
          <w:bCs/>
          <w:sz w:val="28"/>
          <w:szCs w:val="28"/>
          <w:lang w:eastAsia="ru-RU"/>
        </w:rPr>
        <w:t xml:space="preserve">2. </w:t>
      </w:r>
      <w:r w:rsidRPr="008178CE">
        <w:rPr>
          <w:rFonts w:ascii="Times New Roman" w:eastAsia="Times New Roman" w:hAnsi="Times New Roman" w:cs="Times New Roman"/>
          <w:b/>
          <w:bCs/>
          <w:sz w:val="28"/>
          <w:szCs w:val="28"/>
          <w:lang w:eastAsia="ru-RU"/>
        </w:rPr>
        <w:t xml:space="preserve"> Формирование расходов</w:t>
      </w:r>
    </w:p>
    <w:p w:rsidR="00EF6895" w:rsidRPr="008178CE" w:rsidRDefault="00EF6895" w:rsidP="009105D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Вонданской</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16.11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173)</w:t>
      </w:r>
    </w:p>
    <w:p w:rsidR="00EF6895" w:rsidRPr="008178CE" w:rsidRDefault="00EF6895" w:rsidP="009105D3">
      <w:pPr>
        <w:spacing w:after="0" w:line="360" w:lineRule="auto"/>
        <w:ind w:firstLine="709"/>
        <w:jc w:val="both"/>
        <w:rPr>
          <w:rFonts w:ascii="Times New Roman" w:eastAsia="Times New Roman" w:hAnsi="Times New Roman" w:cs="Times New Roman"/>
          <w:sz w:val="28"/>
          <w:szCs w:val="28"/>
          <w:lang w:eastAsia="ru-RU"/>
        </w:rPr>
      </w:pPr>
    </w:p>
    <w:p w:rsidR="00927963"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
    <w:p w:rsidR="00907EAF" w:rsidRPr="008178CE"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Размер резервного фонда администрации сельского поселения устанавливается решением сельской Думы</w:t>
      </w:r>
      <w:r w:rsidR="00641B7A">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 xml:space="preserve"> и не может превышать трех процентов утвержденного указанным решением объема расходов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0B4BB4"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r w:rsidR="00D55F98">
        <w:rPr>
          <w:rFonts w:ascii="Times New Roman" w:eastAsia="Times New Roman" w:hAnsi="Times New Roman" w:cs="Times New Roman"/>
          <w:b/>
          <w:bCs/>
          <w:sz w:val="28"/>
          <w:szCs w:val="28"/>
          <w:lang w:eastAsia="ru-RU"/>
        </w:rPr>
        <w:t>Вонданского</w:t>
      </w:r>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r w:rsidR="00D55F98">
        <w:rPr>
          <w:rFonts w:ascii="Times New Roman" w:eastAsia="Times New Roman" w:hAnsi="Times New Roman" w:cs="Times New Roman"/>
          <w:sz w:val="28"/>
          <w:szCs w:val="28"/>
          <w:lang w:eastAsia="ru-RU"/>
        </w:rPr>
        <w:t>Вонданского</w:t>
      </w:r>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Дорожный фонд </w:t>
      </w:r>
      <w:r w:rsidR="00D55F98">
        <w:rPr>
          <w:rFonts w:ascii="Times New Roman" w:eastAsia="Times New Roman" w:hAnsi="Times New Roman" w:cs="Times New Roman"/>
          <w:sz w:val="28"/>
          <w:szCs w:val="28"/>
          <w:lang w:eastAsia="ru-RU"/>
        </w:rPr>
        <w:t>Вонданского</w:t>
      </w:r>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r w:rsidR="00D55F98">
        <w:rPr>
          <w:rFonts w:ascii="Times New Roman" w:eastAsia="Times New Roman" w:hAnsi="Times New Roman" w:cs="Times New Roman"/>
          <w:sz w:val="28"/>
          <w:szCs w:val="28"/>
          <w:lang w:eastAsia="ru-RU"/>
        </w:rPr>
        <w:t>Вонданской</w:t>
      </w:r>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r w:rsidR="00D55F98">
        <w:rPr>
          <w:rFonts w:ascii="Times New Roman" w:eastAsia="Times New Roman" w:hAnsi="Times New Roman" w:cs="Times New Roman"/>
          <w:sz w:val="28"/>
          <w:szCs w:val="28"/>
          <w:lang w:eastAsia="ru-RU"/>
        </w:rPr>
        <w:t>Вонданского</w:t>
      </w:r>
      <w:r w:rsidRPr="008178CE">
        <w:rPr>
          <w:rFonts w:ascii="Times New Roman" w:eastAsia="Times New Roman" w:hAnsi="Times New Roman" w:cs="Times New Roman"/>
          <w:sz w:val="28"/>
          <w:szCs w:val="28"/>
          <w:lang w:eastAsia="ru-RU"/>
        </w:rPr>
        <w:t xml:space="preserve"> сельского поселения осуществляет контроль за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r w:rsidR="00D55F98">
        <w:rPr>
          <w:rFonts w:ascii="Times New Roman" w:eastAsia="Times New Roman" w:hAnsi="Times New Roman" w:cs="Times New Roman"/>
          <w:sz w:val="28"/>
          <w:szCs w:val="28"/>
          <w:lang w:eastAsia="ru-RU"/>
        </w:rPr>
        <w:t>Вонданского</w:t>
      </w:r>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назначает публичные слушания по проекту решения о бюджете поселения и отчета о его исполнении;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осуществляет контроль в ходе рассмотрения отдельных вопросов исполнения бюджета поселения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устанавливает порядок управления и распоряжения имуществом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907EAF" w:rsidRPr="00B544E1" w:rsidRDefault="00907EAF" w:rsidP="0032244B">
      <w:pPr>
        <w:spacing w:after="0" w:line="360" w:lineRule="auto"/>
        <w:ind w:firstLine="708"/>
        <w:jc w:val="both"/>
        <w:rPr>
          <w:rFonts w:ascii="Times New Roman" w:eastAsia="Times New Roman" w:hAnsi="Times New Roman" w:cs="Times New Roman"/>
          <w:i/>
          <w:sz w:val="24"/>
          <w:szCs w:val="24"/>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B544E1" w:rsidRPr="00B544E1">
        <w:rPr>
          <w:rFonts w:ascii="Times New Roman" w:eastAsia="Times New Roman" w:hAnsi="Times New Roman" w:cs="Times New Roman"/>
          <w:i/>
          <w:sz w:val="24"/>
          <w:szCs w:val="24"/>
          <w:lang w:eastAsia="ru-RU"/>
        </w:rPr>
        <w:t>пункт 13</w:t>
      </w:r>
      <w:r w:rsidR="00B544E1">
        <w:rPr>
          <w:rFonts w:ascii="Times New Roman" w:eastAsia="Times New Roman" w:hAnsi="Times New Roman" w:cs="Times New Roman"/>
          <w:sz w:val="28"/>
          <w:szCs w:val="28"/>
          <w:lang w:eastAsia="ru-RU"/>
        </w:rPr>
        <w:t xml:space="preserve"> </w:t>
      </w:r>
      <w:r w:rsidR="00EF6895">
        <w:rPr>
          <w:rFonts w:ascii="Times New Roman" w:eastAsia="Times New Roman" w:hAnsi="Times New Roman" w:cs="Times New Roman"/>
          <w:sz w:val="28"/>
          <w:szCs w:val="28"/>
          <w:lang w:eastAsia="ru-RU"/>
        </w:rPr>
        <w:t xml:space="preserve"> </w:t>
      </w:r>
      <w:r w:rsidR="00EF6895" w:rsidRPr="00B544E1">
        <w:rPr>
          <w:rFonts w:ascii="Times New Roman" w:eastAsia="Times New Roman" w:hAnsi="Times New Roman" w:cs="Times New Roman"/>
          <w:i/>
          <w:sz w:val="24"/>
          <w:szCs w:val="24"/>
          <w:lang w:eastAsia="ru-RU"/>
        </w:rPr>
        <w:t xml:space="preserve">признан утратившим силу по решению </w:t>
      </w:r>
      <w:r w:rsidR="00B544E1" w:rsidRPr="00B544E1">
        <w:rPr>
          <w:rFonts w:ascii="Times New Roman" w:eastAsia="Times New Roman" w:hAnsi="Times New Roman" w:cs="Times New Roman"/>
          <w:i/>
          <w:sz w:val="24"/>
          <w:szCs w:val="24"/>
          <w:lang w:eastAsia="ru-RU"/>
        </w:rPr>
        <w:t>Вонданской сельской Думы от 16.11.2021 № 173</w:t>
      </w:r>
      <w:r w:rsidRPr="00B544E1">
        <w:rPr>
          <w:rFonts w:ascii="Times New Roman" w:eastAsia="Times New Roman" w:hAnsi="Times New Roman" w:cs="Times New Roman"/>
          <w:i/>
          <w:sz w:val="24"/>
          <w:szCs w:val="24"/>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формирует и определяет правовой статус органов, осуществляющих контроль за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B544E1">
        <w:rPr>
          <w:rFonts w:ascii="Times New Roman" w:eastAsia="Times New Roman" w:hAnsi="Times New Roman" w:cs="Times New Roman"/>
          <w:sz w:val="28"/>
          <w:szCs w:val="28"/>
          <w:lang w:eastAsia="ru-RU"/>
        </w:rPr>
        <w:t>стратегию</w:t>
      </w:r>
      <w:r w:rsidRPr="008178CE">
        <w:rPr>
          <w:rFonts w:ascii="Times New Roman" w:eastAsia="Times New Roman" w:hAnsi="Times New Roman" w:cs="Times New Roman"/>
          <w:sz w:val="28"/>
          <w:szCs w:val="28"/>
          <w:lang w:eastAsia="ru-RU"/>
        </w:rPr>
        <w:t xml:space="preserve"> социально – экономического развития сельского поселения;</w:t>
      </w:r>
    </w:p>
    <w:p w:rsidR="009105D3" w:rsidRPr="008178CE" w:rsidRDefault="009105D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B544E1">
        <w:rPr>
          <w:rFonts w:ascii="Times New Roman" w:eastAsia="Times New Roman" w:hAnsi="Times New Roman" w:cs="Times New Roman"/>
          <w:i/>
          <w:sz w:val="24"/>
          <w:szCs w:val="24"/>
          <w:lang w:eastAsia="ru-RU"/>
        </w:rPr>
        <w:t>пункт 1</w:t>
      </w:r>
      <w:r>
        <w:rPr>
          <w:rFonts w:ascii="Times New Roman" w:eastAsia="Times New Roman" w:hAnsi="Times New Roman" w:cs="Times New Roman"/>
          <w:i/>
          <w:sz w:val="24"/>
          <w:szCs w:val="24"/>
          <w:lang w:eastAsia="ru-RU"/>
        </w:rPr>
        <w:t>6</w:t>
      </w:r>
      <w:r>
        <w:rPr>
          <w:rFonts w:ascii="Times New Roman" w:eastAsia="Times New Roman" w:hAnsi="Times New Roman" w:cs="Times New Roman"/>
          <w:sz w:val="28"/>
          <w:szCs w:val="28"/>
          <w:lang w:eastAsia="ru-RU"/>
        </w:rPr>
        <w:t xml:space="preserve"> </w:t>
      </w:r>
      <w:r w:rsidRPr="009105D3">
        <w:rPr>
          <w:rFonts w:ascii="Times New Roman" w:eastAsia="Times New Roman" w:hAnsi="Times New Roman" w:cs="Times New Roman"/>
          <w:i/>
          <w:sz w:val="24"/>
          <w:szCs w:val="24"/>
          <w:lang w:eastAsia="ru-RU"/>
        </w:rPr>
        <w:t>в редакции</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i/>
          <w:sz w:val="24"/>
          <w:szCs w:val="24"/>
          <w:lang w:eastAsia="ru-RU"/>
        </w:rPr>
        <w:t xml:space="preserve"> решения</w:t>
      </w:r>
      <w:r w:rsidRPr="00B544E1">
        <w:rPr>
          <w:rFonts w:ascii="Times New Roman" w:eastAsia="Times New Roman" w:hAnsi="Times New Roman" w:cs="Times New Roman"/>
          <w:i/>
          <w:sz w:val="24"/>
          <w:szCs w:val="24"/>
          <w:lang w:eastAsia="ru-RU"/>
        </w:rPr>
        <w:t xml:space="preserve"> Вонданской сельской Думы от 16.11.2021 № 173</w:t>
      </w:r>
      <w:r>
        <w:rPr>
          <w:rFonts w:ascii="Times New Roman" w:eastAsia="Times New Roman" w:hAnsi="Times New Roman" w:cs="Times New Roman"/>
          <w:i/>
          <w:sz w:val="24"/>
          <w:szCs w:val="24"/>
          <w:lang w:eastAsia="ru-RU"/>
        </w:rPr>
        <w:t>)</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утверждает порядок формирования, размещения, исполнения и контроля за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r w:rsidR="00D55F98">
        <w:rPr>
          <w:rFonts w:ascii="Times New Roman" w:eastAsia="Times New Roman" w:hAnsi="Times New Roman" w:cs="Times New Roman"/>
          <w:sz w:val="28"/>
          <w:szCs w:val="28"/>
          <w:lang w:eastAsia="ru-RU"/>
        </w:rPr>
        <w:t>Вонданское</w:t>
      </w:r>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r w:rsidR="00927963">
        <w:rPr>
          <w:rFonts w:ascii="Times New Roman" w:eastAsia="Times New Roman" w:hAnsi="Times New Roman" w:cs="Times New Roman"/>
          <w:sz w:val="28"/>
          <w:szCs w:val="28"/>
          <w:lang w:eastAsia="ru-RU"/>
        </w:rPr>
        <w:t xml:space="preserve"> </w:t>
      </w:r>
    </w:p>
    <w:p w:rsidR="00B12C45" w:rsidRPr="008178CE" w:rsidRDefault="00927963"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7</w:t>
      </w:r>
      <w:r w:rsidR="00B12C45"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B544E1" w:rsidRPr="00B544E1">
        <w:rPr>
          <w:rFonts w:ascii="Times New Roman" w:eastAsia="Times New Roman" w:hAnsi="Times New Roman" w:cs="Times New Roman"/>
          <w:i/>
          <w:sz w:val="24"/>
          <w:szCs w:val="24"/>
          <w:lang w:eastAsia="ru-RU"/>
        </w:rPr>
        <w:t>пункт 13</w:t>
      </w:r>
      <w:r w:rsidR="00B544E1">
        <w:rPr>
          <w:rFonts w:ascii="Times New Roman" w:eastAsia="Times New Roman" w:hAnsi="Times New Roman" w:cs="Times New Roman"/>
          <w:sz w:val="28"/>
          <w:szCs w:val="28"/>
          <w:lang w:eastAsia="ru-RU"/>
        </w:rPr>
        <w:t xml:space="preserve"> </w:t>
      </w:r>
      <w:r w:rsidR="00B544E1" w:rsidRPr="00B544E1">
        <w:rPr>
          <w:rFonts w:ascii="Times New Roman" w:eastAsia="Times New Roman" w:hAnsi="Times New Roman" w:cs="Times New Roman"/>
          <w:i/>
          <w:sz w:val="24"/>
          <w:szCs w:val="24"/>
          <w:lang w:eastAsia="ru-RU"/>
        </w:rPr>
        <w:t>признан утратившим силу по решению Вонданской сельской Думы от 16.11.2021 № 173</w:t>
      </w:r>
      <w:r w:rsidRPr="008178CE">
        <w:rPr>
          <w:rFonts w:ascii="Times New Roman" w:eastAsia="Times New Roman" w:hAnsi="Times New Roman" w:cs="Times New Roman"/>
          <w:sz w:val="28"/>
          <w:szCs w:val="28"/>
          <w:lang w:eastAsia="ru-RU"/>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7</w:t>
      </w:r>
      <w:r w:rsidR="00223A31" w:rsidRPr="008178CE">
        <w:rPr>
          <w:rFonts w:ascii="Times New Roman" w:eastAsia="Times New Roman" w:hAnsi="Times New Roman" w:cs="Times New Roman"/>
          <w:sz w:val="28"/>
          <w:szCs w:val="28"/>
          <w:lang w:eastAsia="ru-RU"/>
        </w:rPr>
        <w:t>) устанавливает порядок использования бюджетных ассигнований резервного фонда администрации сельского поселения;</w:t>
      </w:r>
    </w:p>
    <w:p w:rsidR="00223A31" w:rsidRDefault="00927963"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осуществления бюджетных полномочий главных администраторов доходов бюджета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Default="00907EAF" w:rsidP="0008720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907EAF"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обязательств для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lastRenderedPageBreak/>
        <w:t>3</w:t>
      </w:r>
      <w:r w:rsidR="00927963">
        <w:rPr>
          <w:rFonts w:ascii="Times New Roman" w:eastAsia="Times New Roman" w:hAnsi="Times New Roman" w:cs="Times New Roman"/>
          <w:sz w:val="28"/>
          <w:szCs w:val="28"/>
          <w:lang w:eastAsia="ru-RU"/>
        </w:rPr>
        <w:t>2</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порядке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r w:rsidR="00907EAF"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00907EAF" w:rsidRPr="008178CE">
        <w:rPr>
          <w:rFonts w:ascii="Times New Roman" w:eastAsia="Times New Roman" w:hAnsi="Times New Roman" w:cs="Times New Roman"/>
          <w:sz w:val="28"/>
          <w:szCs w:val="28"/>
          <w:lang w:eastAsia="ru-RU"/>
        </w:rPr>
        <w:t>;</w:t>
      </w:r>
    </w:p>
    <w:p w:rsidR="00D257D0"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39</w:t>
      </w:r>
      <w:r w:rsidR="00D257D0"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927963">
        <w:rPr>
          <w:rFonts w:ascii="Times New Roman" w:hAnsi="Times New Roman" w:cs="Times New Roman"/>
          <w:sz w:val="28"/>
          <w:szCs w:val="28"/>
        </w:rPr>
        <w:t>0</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r w:rsidRPr="00D257D0">
        <w:rPr>
          <w:rFonts w:ascii="Times New Roman" w:eastAsia="Times New Roman" w:hAnsi="Times New Roman" w:cs="Times New Roman"/>
          <w:sz w:val="28"/>
          <w:szCs w:val="28"/>
          <w:lang w:eastAsia="ru-RU"/>
        </w:rPr>
        <w:lastRenderedPageBreak/>
        <w:t>4</w:t>
      </w:r>
      <w:r w:rsidR="00927963">
        <w:rPr>
          <w:rFonts w:ascii="Times New Roman" w:eastAsia="Times New Roman" w:hAnsi="Times New Roman" w:cs="Times New Roman"/>
          <w:sz w:val="28"/>
          <w:szCs w:val="28"/>
          <w:lang w:eastAsia="ru-RU"/>
        </w:rPr>
        <w:t>1</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Даровской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C52E2D" w:rsidP="0032244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48</w:t>
      </w:r>
      <w:r w:rsidR="00E56A40"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C52E2D" w:rsidP="00DF10EE">
      <w:pPr>
        <w:spacing w:after="0" w:line="360" w:lineRule="auto"/>
        <w:ind w:firstLine="709"/>
        <w:jc w:val="both"/>
        <w:rPr>
          <w:sz w:val="28"/>
          <w:szCs w:val="28"/>
        </w:rPr>
      </w:pPr>
      <w:r>
        <w:rPr>
          <w:rFonts w:ascii="Times New Roman" w:hAnsi="Times New Roman" w:cs="Times New Roman"/>
          <w:sz w:val="28"/>
          <w:szCs w:val="28"/>
        </w:rPr>
        <w:t>49</w:t>
      </w:r>
      <w:r w:rsidR="00E56A40"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0</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1</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2</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3</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администрируемым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4</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C52E2D">
        <w:rPr>
          <w:rFonts w:ascii="Times New Roman" w:hAnsi="Times New Roman" w:cs="Times New Roman"/>
          <w:sz w:val="28"/>
          <w:szCs w:val="28"/>
        </w:rPr>
        <w:t>6</w:t>
      </w:r>
      <w:r w:rsidR="00300761" w:rsidRPr="00B12C45">
        <w:rPr>
          <w:rFonts w:ascii="Times New Roman" w:hAnsi="Times New Roman" w:cs="Times New Roman"/>
          <w:sz w:val="28"/>
          <w:szCs w:val="28"/>
        </w:rPr>
        <w:t>) осуществляет предварительный, текущий и последующий контроль за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w:t>
      </w:r>
      <w:r w:rsidR="00C52E2D">
        <w:rPr>
          <w:rFonts w:ascii="Times New Roman" w:eastAsia="Times New Roman" w:hAnsi="Times New Roman" w:cs="Times New Roman"/>
          <w:sz w:val="28"/>
          <w:szCs w:val="28"/>
          <w:lang w:eastAsia="ru-RU"/>
        </w:rPr>
        <w:t>7</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w:t>
      </w:r>
      <w:r w:rsidR="00C52E2D">
        <w:rPr>
          <w:rFonts w:ascii="Times New Roman" w:hAnsi="Times New Roman" w:cs="Times New Roman"/>
          <w:color w:val="1D1B11"/>
          <w:sz w:val="28"/>
          <w:szCs w:val="28"/>
        </w:rPr>
        <w:t>8</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B544E1" w:rsidRDefault="00C52E2D" w:rsidP="004361FA">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lastRenderedPageBreak/>
        <w:t>59</w:t>
      </w:r>
      <w:r w:rsidR="00300761" w:rsidRPr="00B12C45">
        <w:rPr>
          <w:rFonts w:ascii="Times New Roman" w:hAnsi="Times New Roman" w:cs="Times New Roman"/>
          <w:color w:val="1D1B11"/>
          <w:sz w:val="28"/>
          <w:szCs w:val="28"/>
        </w:rPr>
        <w:t>) утверждает порядок проведения мониторинга и проводит мониторинг 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p>
    <w:p w:rsidR="00651308" w:rsidRDefault="00B544E1" w:rsidP="00651308">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B544E1">
        <w:rPr>
          <w:rFonts w:ascii="Times New Roman" w:hAnsi="Times New Roman" w:cs="Times New Roman"/>
          <w:sz w:val="28"/>
          <w:szCs w:val="28"/>
        </w:rPr>
        <w:t>60) утверждает перечень главных администраторов доходов   бюджета поселения и закрепляемые за ними виды (подвиды) доходов бюджета посел</w:t>
      </w:r>
      <w:r w:rsidRPr="00B544E1">
        <w:rPr>
          <w:rFonts w:ascii="Times New Roman" w:hAnsi="Times New Roman" w:cs="Times New Roman"/>
          <w:sz w:val="28"/>
          <w:szCs w:val="28"/>
        </w:rPr>
        <w:t>е</w:t>
      </w:r>
      <w:r w:rsidRPr="00B544E1">
        <w:rPr>
          <w:rFonts w:ascii="Times New Roman" w:hAnsi="Times New Roman" w:cs="Times New Roman"/>
          <w:sz w:val="28"/>
          <w:szCs w:val="28"/>
        </w:rPr>
        <w:t>ния;</w:t>
      </w:r>
    </w:p>
    <w:p w:rsidR="00B544E1" w:rsidRDefault="00B544E1" w:rsidP="00B544E1">
      <w:pPr>
        <w:widowControl w:val="0"/>
        <w:autoSpaceDE w:val="0"/>
        <w:autoSpaceDN w:val="0"/>
        <w:adjustRightInd w:val="0"/>
        <w:spacing w:line="360" w:lineRule="auto"/>
        <w:ind w:firstLine="709"/>
        <w:jc w:val="both"/>
        <w:rPr>
          <w:rFonts w:ascii="Times New Roman" w:hAnsi="Times New Roman" w:cs="Times New Roman"/>
          <w:sz w:val="28"/>
          <w:szCs w:val="28"/>
        </w:rPr>
      </w:pPr>
      <w:r w:rsidRPr="00B544E1">
        <w:rPr>
          <w:rFonts w:ascii="Times New Roman" w:hAnsi="Times New Roman" w:cs="Times New Roman"/>
          <w:sz w:val="28"/>
          <w:szCs w:val="28"/>
        </w:rPr>
        <w:t>61) утверждает перечень главных администраторов источников фина</w:t>
      </w:r>
      <w:r w:rsidRPr="00B544E1">
        <w:rPr>
          <w:rFonts w:ascii="Times New Roman" w:hAnsi="Times New Roman" w:cs="Times New Roman"/>
          <w:sz w:val="28"/>
          <w:szCs w:val="28"/>
        </w:rPr>
        <w:t>н</w:t>
      </w:r>
      <w:r w:rsidRPr="00B544E1">
        <w:rPr>
          <w:rFonts w:ascii="Times New Roman" w:hAnsi="Times New Roman" w:cs="Times New Roman"/>
          <w:sz w:val="28"/>
          <w:szCs w:val="28"/>
        </w:rPr>
        <w:t>сирования дефицита бюджета поселения и закрепляемые за ними источники финансирован</w:t>
      </w:r>
      <w:r>
        <w:rPr>
          <w:rFonts w:ascii="Times New Roman" w:hAnsi="Times New Roman" w:cs="Times New Roman"/>
          <w:sz w:val="28"/>
          <w:szCs w:val="28"/>
        </w:rPr>
        <w:t>ия дефицита бюджета поселения;</w:t>
      </w:r>
    </w:p>
    <w:p w:rsidR="001A1680" w:rsidRPr="00D257D0" w:rsidRDefault="00651308" w:rsidP="004361FA">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A029D1">
        <w:rPr>
          <w:rFonts w:ascii="Times New Roman" w:eastAsia="Calibri" w:hAnsi="Times New Roman" w:cs="Times New Roman"/>
          <w:i/>
          <w:color w:val="1D1B11"/>
        </w:rPr>
        <w:t>(</w:t>
      </w:r>
      <w:r>
        <w:rPr>
          <w:rFonts w:ascii="Times New Roman" w:eastAsia="Times New Roman" w:hAnsi="Times New Roman" w:cs="Times New Roman"/>
          <w:i/>
          <w:sz w:val="24"/>
          <w:szCs w:val="24"/>
          <w:lang w:eastAsia="ru-RU"/>
        </w:rPr>
        <w:t xml:space="preserve">пункты 60-61 дополнены </w:t>
      </w:r>
      <w:r w:rsidRPr="001A6CBC">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ем</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Вонданской</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16.11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173 </w:t>
      </w:r>
      <w:r>
        <w:rPr>
          <w:rFonts w:ascii="Times New Roman" w:eastAsia="Calibri" w:hAnsi="Times New Roman" w:cs="Times New Roman"/>
          <w:i/>
          <w:color w:val="1D1B11"/>
        </w:rPr>
        <w:t xml:space="preserve"> и </w:t>
      </w:r>
      <w:r w:rsidRPr="00A029D1">
        <w:rPr>
          <w:rFonts w:ascii="Times New Roman" w:eastAsia="Calibri" w:hAnsi="Times New Roman" w:cs="Times New Roman"/>
          <w:i/>
          <w:color w:val="1D1B11"/>
        </w:rPr>
        <w:t xml:space="preserve"> распространя</w:t>
      </w:r>
      <w:r>
        <w:rPr>
          <w:rFonts w:ascii="Times New Roman" w:hAnsi="Times New Roman" w:cs="Times New Roman"/>
          <w:i/>
          <w:color w:val="1D1B11"/>
        </w:rPr>
        <w:t>ю</w:t>
      </w:r>
      <w:r w:rsidRPr="00A029D1">
        <w:rPr>
          <w:rFonts w:ascii="Times New Roman" w:eastAsia="Calibri" w:hAnsi="Times New Roman" w:cs="Times New Roman"/>
          <w:i/>
          <w:color w:val="1D1B11"/>
        </w:rPr>
        <w:t>тся на правоотношения, возникающие при составлении, утверждении и исполнении бюджетов, начиная с бюджетов на 202</w:t>
      </w:r>
      <w:r>
        <w:rPr>
          <w:rFonts w:ascii="Times New Roman" w:eastAsia="Calibri" w:hAnsi="Times New Roman" w:cs="Times New Roman"/>
          <w:i/>
          <w:color w:val="1D1B11"/>
        </w:rPr>
        <w:t>2</w:t>
      </w:r>
      <w:r w:rsidRPr="00A029D1">
        <w:rPr>
          <w:rFonts w:ascii="Times New Roman" w:eastAsia="Calibri" w:hAnsi="Times New Roman" w:cs="Times New Roman"/>
          <w:i/>
          <w:color w:val="1D1B11"/>
        </w:rPr>
        <w:t xml:space="preserve"> год и на плановый период 202</w:t>
      </w:r>
      <w:r>
        <w:rPr>
          <w:rFonts w:ascii="Times New Roman" w:eastAsia="Calibri" w:hAnsi="Times New Roman" w:cs="Times New Roman"/>
          <w:i/>
          <w:color w:val="1D1B11"/>
        </w:rPr>
        <w:t>3</w:t>
      </w:r>
      <w:r w:rsidRPr="00A029D1">
        <w:rPr>
          <w:rFonts w:ascii="Times New Roman" w:eastAsia="Calibri" w:hAnsi="Times New Roman" w:cs="Times New Roman"/>
          <w:i/>
          <w:color w:val="1D1B11"/>
        </w:rPr>
        <w:t xml:space="preserve"> и 202</w:t>
      </w:r>
      <w:r>
        <w:rPr>
          <w:rFonts w:ascii="Times New Roman" w:eastAsia="Calibri" w:hAnsi="Times New Roman" w:cs="Times New Roman"/>
          <w:i/>
          <w:color w:val="1D1B11"/>
        </w:rPr>
        <w:t>4</w:t>
      </w:r>
      <w:r w:rsidRPr="00A029D1">
        <w:rPr>
          <w:rFonts w:ascii="Times New Roman" w:eastAsia="Calibri" w:hAnsi="Times New Roman" w:cs="Times New Roman"/>
          <w:i/>
          <w:color w:val="1D1B11"/>
        </w:rPr>
        <w:t xml:space="preserve"> годов).</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651308">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Pr="008178CE"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907EAF" w:rsidRDefault="00651308" w:rsidP="00C27129">
      <w:pPr>
        <w:spacing w:after="0" w:line="360" w:lineRule="auto"/>
        <w:ind w:firstLine="709"/>
        <w:jc w:val="both"/>
        <w:rPr>
          <w:rFonts w:ascii="Times New Roman" w:eastAsia="Times New Roman" w:hAnsi="Times New Roman" w:cs="Times New Roman"/>
          <w:b/>
          <w:bCs/>
          <w:sz w:val="28"/>
          <w:szCs w:val="28"/>
          <w:lang w:eastAsia="ru-RU"/>
        </w:rPr>
      </w:pPr>
      <w:r w:rsidRPr="00651308">
        <w:rPr>
          <w:rFonts w:ascii="Times New Roman" w:eastAsia="Times New Roman" w:hAnsi="Times New Roman" w:cs="Times New Roman"/>
          <w:i/>
          <w:sz w:val="24"/>
          <w:szCs w:val="24"/>
          <w:lang w:eastAsia="ru-RU"/>
        </w:rPr>
        <w:t>Признана утратившей силу по решению</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i/>
          <w:sz w:val="24"/>
          <w:szCs w:val="24"/>
          <w:lang w:eastAsia="ru-RU"/>
        </w:rPr>
        <w:t>Вонданской</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16.11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173.</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Контрольно-счетная комиссия сельской Думы осуществляет предварительный, текущий и последующий контроль за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r>
        <w:rPr>
          <w:rFonts w:ascii="Times New Roman" w:hAnsi="Times New Roman" w:cs="Times New Roman"/>
          <w:bCs/>
          <w:sz w:val="28"/>
          <w:szCs w:val="28"/>
        </w:rPr>
        <w:lastRenderedPageBreak/>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срока внесения проекта бюджета поселения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Составление проекта бюджета поселения основывается на:</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51308" w:rsidRDefault="00651308" w:rsidP="00651308">
      <w:pPr>
        <w:autoSpaceDE w:val="0"/>
        <w:autoSpaceDN w:val="0"/>
        <w:adjustRightInd w:val="0"/>
        <w:spacing w:after="0" w:line="360" w:lineRule="auto"/>
        <w:ind w:firstLine="709"/>
        <w:jc w:val="both"/>
        <w:rPr>
          <w:rFonts w:ascii="Times New Roman" w:hAnsi="Times New Roman" w:cs="Times New Roman"/>
          <w:sz w:val="28"/>
          <w:szCs w:val="28"/>
        </w:rPr>
      </w:pPr>
      <w:r w:rsidRPr="00651308">
        <w:rPr>
          <w:rFonts w:ascii="Times New Roman" w:eastAsia="Calibri" w:hAnsi="Times New Roman" w:cs="Times New Roman"/>
          <w:sz w:val="28"/>
          <w:szCs w:val="28"/>
        </w:rPr>
        <w:t>2) документах, определяющих цели национального развития Росси</w:t>
      </w:r>
      <w:r w:rsidRPr="00651308">
        <w:rPr>
          <w:rFonts w:ascii="Times New Roman" w:eastAsia="Calibri" w:hAnsi="Times New Roman" w:cs="Times New Roman"/>
          <w:sz w:val="28"/>
          <w:szCs w:val="28"/>
        </w:rPr>
        <w:t>й</w:t>
      </w:r>
      <w:r w:rsidRPr="00651308">
        <w:rPr>
          <w:rFonts w:ascii="Times New Roman" w:eastAsia="Calibri" w:hAnsi="Times New Roman" w:cs="Times New Roman"/>
          <w:sz w:val="28"/>
          <w:szCs w:val="28"/>
        </w:rPr>
        <w:t>ской Федерации и направления деятельности органов публичной вла</w:t>
      </w:r>
      <w:r>
        <w:rPr>
          <w:rFonts w:ascii="Times New Roman" w:hAnsi="Times New Roman" w:cs="Times New Roman"/>
          <w:sz w:val="28"/>
          <w:szCs w:val="28"/>
        </w:rPr>
        <w:t>сти по их достижению;</w:t>
      </w:r>
    </w:p>
    <w:p w:rsidR="00651308" w:rsidRPr="00651308" w:rsidRDefault="00651308" w:rsidP="00651308">
      <w:pPr>
        <w:spacing w:after="0" w:line="360" w:lineRule="auto"/>
        <w:ind w:firstLine="709"/>
        <w:jc w:val="both"/>
        <w:rPr>
          <w:rFonts w:ascii="Times New Roman" w:eastAsia="Times New Roman" w:hAnsi="Times New Roman" w:cs="Times New Roman"/>
          <w:i/>
          <w:sz w:val="24"/>
          <w:szCs w:val="24"/>
          <w:lang w:eastAsia="ru-RU"/>
        </w:rPr>
      </w:pPr>
      <w:r w:rsidRPr="00651308">
        <w:rPr>
          <w:rFonts w:ascii="Times New Roman" w:hAnsi="Times New Roman" w:cs="Times New Roman"/>
          <w:i/>
          <w:sz w:val="24"/>
          <w:szCs w:val="24"/>
        </w:rPr>
        <w:t xml:space="preserve">(пункт 2 дополнен решением Вонданской сельской Думы от 16.11.2021 № 173 </w:t>
      </w:r>
      <w:r w:rsidRPr="00C60FC6">
        <w:rPr>
          <w:rFonts w:ascii="Times New Roman" w:hAnsi="Times New Roman" w:cs="Times New Roman"/>
          <w:i/>
          <w:sz w:val="24"/>
          <w:szCs w:val="24"/>
        </w:rPr>
        <w:t xml:space="preserve">пункты 2 – </w:t>
      </w:r>
      <w:r>
        <w:rPr>
          <w:rFonts w:ascii="Times New Roman" w:hAnsi="Times New Roman" w:cs="Times New Roman"/>
          <w:i/>
          <w:sz w:val="24"/>
          <w:szCs w:val="24"/>
        </w:rPr>
        <w:t>4</w:t>
      </w:r>
      <w:r w:rsidRPr="00C60FC6">
        <w:rPr>
          <w:rFonts w:ascii="Times New Roman" w:hAnsi="Times New Roman" w:cs="Times New Roman"/>
          <w:i/>
          <w:sz w:val="24"/>
          <w:szCs w:val="24"/>
        </w:rPr>
        <w:t xml:space="preserve"> считать пунктами 3 – </w:t>
      </w:r>
      <w:r>
        <w:rPr>
          <w:rFonts w:ascii="Times New Roman" w:hAnsi="Times New Roman" w:cs="Times New Roman"/>
          <w:i/>
          <w:sz w:val="24"/>
          <w:szCs w:val="24"/>
        </w:rPr>
        <w:t>5</w:t>
      </w:r>
      <w:r w:rsidRPr="00C60FC6">
        <w:rPr>
          <w:rFonts w:ascii="Times New Roman" w:hAnsi="Times New Roman" w:cs="Times New Roman"/>
          <w:i/>
          <w:sz w:val="24"/>
          <w:szCs w:val="24"/>
        </w:rPr>
        <w:t>, изменения вступают в силу с 01.01.2022)</w:t>
      </w:r>
    </w:p>
    <w:p w:rsidR="00907EAF" w:rsidRPr="008178CE" w:rsidRDefault="00651308"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основных направлениях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651308"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прогнозе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0B4BB4" w:rsidRPr="008178CE" w:rsidRDefault="00651308"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муниципальных программах (проектах муниципальных программ, проектах изменений указанных программ).</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r w:rsidR="003431E3">
        <w:rPr>
          <w:rFonts w:ascii="Times New Roman" w:eastAsia="Times New Roman" w:hAnsi="Times New Roman" w:cs="Times New Roman"/>
          <w:sz w:val="28"/>
          <w:szCs w:val="28"/>
          <w:lang w:eastAsia="ru-RU"/>
        </w:rPr>
        <w:t>Вонданской</w:t>
      </w:r>
      <w:r w:rsidR="000B4BB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год и плановый период не позднее трех месяцев со дня вступления его в силу.</w:t>
      </w:r>
    </w:p>
    <w:p w:rsidR="000B4BB4"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(профицит)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xml:space="preserve">)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w:t>
      </w:r>
      <w:r w:rsidRPr="008178CE">
        <w:rPr>
          <w:rFonts w:ascii="Times New Roman" w:eastAsia="Times New Roman" w:hAnsi="Times New Roman" w:cs="Times New Roman"/>
          <w:sz w:val="28"/>
          <w:szCs w:val="28"/>
          <w:lang w:eastAsia="ru-RU"/>
        </w:rPr>
        <w:lastRenderedPageBreak/>
        <w:t>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907EAF" w:rsidRDefault="00907EAF" w:rsidP="00145327">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145327">
        <w:rPr>
          <w:rFonts w:ascii="Times New Roman" w:eastAsia="Times New Roman" w:hAnsi="Times New Roman" w:cs="Times New Roman"/>
          <w:sz w:val="28"/>
          <w:szCs w:val="28"/>
          <w:lang w:eastAsia="ru-RU"/>
        </w:rPr>
        <w:t>, в том числе</w:t>
      </w:r>
      <w:r w:rsidRPr="008178CE">
        <w:rPr>
          <w:rFonts w:ascii="Times New Roman" w:eastAsia="Times New Roman" w:hAnsi="Times New Roman" w:cs="Times New Roman"/>
          <w:sz w:val="28"/>
          <w:szCs w:val="28"/>
          <w:lang w:eastAsia="ru-RU"/>
        </w:rPr>
        <w:t>:</w:t>
      </w:r>
    </w:p>
    <w:p w:rsidR="00145327" w:rsidRDefault="00145327" w:rsidP="00145327">
      <w:pPr>
        <w:spacing w:after="0" w:line="360" w:lineRule="auto"/>
        <w:ind w:firstLine="709"/>
        <w:jc w:val="both"/>
        <w:rPr>
          <w:i/>
        </w:rPr>
      </w:pPr>
      <w:r>
        <w:rPr>
          <w:rFonts w:ascii="Times New Roman" w:eastAsia="Times New Roman" w:hAnsi="Times New Roman" w:cs="Times New Roman"/>
          <w:sz w:val="28"/>
          <w:szCs w:val="28"/>
          <w:lang w:eastAsia="ru-RU"/>
        </w:rPr>
        <w:t>(</w:t>
      </w:r>
      <w:r w:rsidRPr="00C63466">
        <w:rPr>
          <w:rFonts w:eastAsia="Times New Roman" w:cs="Times New Roman"/>
          <w:i/>
          <w:lang w:eastAsia="ru-RU"/>
        </w:rPr>
        <w:t>Абзац первый части 3 в редакции</w:t>
      </w:r>
      <w:r w:rsidRPr="00504584">
        <w:rPr>
          <w:i/>
          <w:color w:val="1D1B11"/>
        </w:rPr>
        <w:t xml:space="preserve"> решения </w:t>
      </w:r>
      <w:r>
        <w:rPr>
          <w:i/>
          <w:color w:val="1D1B11"/>
        </w:rPr>
        <w:t>Вонданской сельской</w:t>
      </w:r>
      <w:r w:rsidRPr="00504584">
        <w:rPr>
          <w:i/>
          <w:color w:val="1D1B11"/>
        </w:rPr>
        <w:t xml:space="preserve"> Думы от </w:t>
      </w:r>
      <w:r>
        <w:rPr>
          <w:i/>
          <w:color w:val="1D1B11"/>
        </w:rPr>
        <w:t>16.11</w:t>
      </w:r>
      <w:r w:rsidRPr="00504584">
        <w:rPr>
          <w:i/>
          <w:color w:val="1D1B11"/>
        </w:rPr>
        <w:t>.202</w:t>
      </w:r>
      <w:r>
        <w:rPr>
          <w:i/>
          <w:color w:val="1D1B11"/>
        </w:rPr>
        <w:t xml:space="preserve">1      </w:t>
      </w:r>
      <w:r w:rsidRPr="00504584">
        <w:rPr>
          <w:i/>
          <w:color w:val="1D1B11"/>
        </w:rPr>
        <w:t xml:space="preserve"> № </w:t>
      </w:r>
      <w:r>
        <w:rPr>
          <w:i/>
          <w:color w:val="1D1B11"/>
        </w:rPr>
        <w:t>173</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r w:rsidR="00145327">
        <w:rPr>
          <w:rFonts w:ascii="Times New Roman" w:eastAsia="Times New Roman" w:hAnsi="Times New Roman" w:cs="Times New Roman"/>
          <w:sz w:val="28"/>
          <w:szCs w:val="28"/>
          <w:lang w:eastAsia="ru-RU"/>
        </w:rPr>
        <w:t xml:space="preserve"> </w:t>
      </w:r>
      <w:r w:rsidR="00145327" w:rsidRPr="00C60FC6">
        <w:rPr>
          <w:rFonts w:ascii="Times New Roman" w:eastAsia="Times New Roman" w:hAnsi="Times New Roman" w:cs="Times New Roman"/>
          <w:i/>
          <w:sz w:val="24"/>
          <w:szCs w:val="24"/>
          <w:lang w:eastAsia="ru-RU"/>
        </w:rPr>
        <w:t xml:space="preserve">утратил силу по решению Вонданской сельской Думы от </w:t>
      </w:r>
      <w:r w:rsidR="00145327">
        <w:rPr>
          <w:rFonts w:ascii="Times New Roman" w:eastAsia="Times New Roman" w:hAnsi="Times New Roman" w:cs="Times New Roman"/>
          <w:i/>
          <w:sz w:val="24"/>
          <w:szCs w:val="24"/>
          <w:lang w:eastAsia="ru-RU"/>
        </w:rPr>
        <w:t>16</w:t>
      </w:r>
      <w:r w:rsidR="00145327" w:rsidRPr="00C60FC6">
        <w:rPr>
          <w:rFonts w:ascii="Times New Roman" w:eastAsia="Times New Roman" w:hAnsi="Times New Roman" w:cs="Times New Roman"/>
          <w:i/>
          <w:sz w:val="24"/>
          <w:szCs w:val="24"/>
          <w:lang w:eastAsia="ru-RU"/>
        </w:rPr>
        <w:t>.11.2021</w:t>
      </w:r>
      <w:r w:rsidR="00145327">
        <w:rPr>
          <w:rFonts w:ascii="Times New Roman" w:eastAsia="Times New Roman" w:hAnsi="Times New Roman" w:cs="Times New Roman"/>
          <w:i/>
          <w:sz w:val="24"/>
          <w:szCs w:val="24"/>
          <w:lang w:eastAsia="ru-RU"/>
        </w:rPr>
        <w:t xml:space="preserve"> </w:t>
      </w:r>
      <w:r w:rsidR="00145327" w:rsidRPr="00C60FC6">
        <w:rPr>
          <w:rFonts w:ascii="Times New Roman" w:eastAsia="Times New Roman" w:hAnsi="Times New Roman" w:cs="Times New Roman"/>
          <w:i/>
          <w:sz w:val="24"/>
          <w:szCs w:val="24"/>
          <w:lang w:eastAsia="ru-RU"/>
        </w:rPr>
        <w:t>№ 1</w:t>
      </w:r>
      <w:r w:rsidR="00145327">
        <w:rPr>
          <w:rFonts w:ascii="Times New Roman" w:eastAsia="Times New Roman" w:hAnsi="Times New Roman" w:cs="Times New Roman"/>
          <w:i/>
          <w:sz w:val="24"/>
          <w:szCs w:val="24"/>
          <w:lang w:eastAsia="ru-RU"/>
        </w:rPr>
        <w:t>73, изменение</w:t>
      </w:r>
      <w:r w:rsidR="00145327" w:rsidRPr="00481B16">
        <w:rPr>
          <w:rFonts w:ascii="Times New Roman" w:eastAsia="Calibri" w:hAnsi="Times New Roman" w:cs="Times New Roman"/>
          <w:i/>
          <w:color w:val="1D1B11"/>
          <w:sz w:val="24"/>
          <w:szCs w:val="24"/>
        </w:rPr>
        <w:t xml:space="preserve"> распространя</w:t>
      </w:r>
      <w:r w:rsidR="00145327">
        <w:rPr>
          <w:rFonts w:ascii="Times New Roman" w:eastAsia="Calibri" w:hAnsi="Times New Roman" w:cs="Times New Roman"/>
          <w:i/>
          <w:color w:val="1D1B11"/>
          <w:sz w:val="24"/>
          <w:szCs w:val="24"/>
        </w:rPr>
        <w:t>е</w:t>
      </w:r>
      <w:r w:rsidR="00145327" w:rsidRPr="00481B16">
        <w:rPr>
          <w:rFonts w:ascii="Times New Roman" w:eastAsia="Calibri" w:hAnsi="Times New Roman" w:cs="Times New Roman"/>
          <w:i/>
          <w:color w:val="1D1B11"/>
          <w:sz w:val="24"/>
          <w:szCs w:val="24"/>
        </w:rPr>
        <w:t>тся на правоотношения, возникающие при составлении, утверждении и исполнении бюджетов, начиная с бюджетов на 2022 год и на плановый период 2023 и 2024 годов</w:t>
      </w:r>
      <w:r w:rsidR="00145327" w:rsidRPr="00481B16">
        <w:rPr>
          <w:rFonts w:ascii="Times New Roman" w:eastAsia="Times New Roman" w:hAnsi="Times New Roman" w:cs="Times New Roman"/>
          <w:i/>
          <w:sz w:val="24"/>
          <w:szCs w:val="24"/>
          <w:lang w:eastAsia="ru-RU"/>
        </w:rPr>
        <w:t>;</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145327">
        <w:rPr>
          <w:rFonts w:ascii="Times New Roman" w:eastAsia="Times New Roman" w:hAnsi="Times New Roman" w:cs="Times New Roman"/>
          <w:sz w:val="28"/>
          <w:szCs w:val="28"/>
          <w:lang w:eastAsia="ru-RU"/>
        </w:rPr>
        <w:t xml:space="preserve"> </w:t>
      </w:r>
      <w:r w:rsidR="00145327" w:rsidRPr="00C60FC6">
        <w:rPr>
          <w:rFonts w:ascii="Times New Roman" w:eastAsia="Times New Roman" w:hAnsi="Times New Roman" w:cs="Times New Roman"/>
          <w:i/>
          <w:sz w:val="24"/>
          <w:szCs w:val="24"/>
          <w:lang w:eastAsia="ru-RU"/>
        </w:rPr>
        <w:t xml:space="preserve">утратил силу по решению Вонданской сельской Думы от </w:t>
      </w:r>
      <w:r w:rsidR="00145327">
        <w:rPr>
          <w:rFonts w:ascii="Times New Roman" w:eastAsia="Times New Roman" w:hAnsi="Times New Roman" w:cs="Times New Roman"/>
          <w:i/>
          <w:sz w:val="24"/>
          <w:szCs w:val="24"/>
          <w:lang w:eastAsia="ru-RU"/>
        </w:rPr>
        <w:t>16</w:t>
      </w:r>
      <w:r w:rsidR="00145327" w:rsidRPr="00C60FC6">
        <w:rPr>
          <w:rFonts w:ascii="Times New Roman" w:eastAsia="Times New Roman" w:hAnsi="Times New Roman" w:cs="Times New Roman"/>
          <w:i/>
          <w:sz w:val="24"/>
          <w:szCs w:val="24"/>
          <w:lang w:eastAsia="ru-RU"/>
        </w:rPr>
        <w:t>.11.2021</w:t>
      </w:r>
      <w:r w:rsidR="00145327">
        <w:rPr>
          <w:rFonts w:ascii="Times New Roman" w:eastAsia="Times New Roman" w:hAnsi="Times New Roman" w:cs="Times New Roman"/>
          <w:i/>
          <w:sz w:val="24"/>
          <w:szCs w:val="24"/>
          <w:lang w:eastAsia="ru-RU"/>
        </w:rPr>
        <w:t xml:space="preserve"> </w:t>
      </w:r>
      <w:r w:rsidR="00145327" w:rsidRPr="00C60FC6">
        <w:rPr>
          <w:rFonts w:ascii="Times New Roman" w:eastAsia="Times New Roman" w:hAnsi="Times New Roman" w:cs="Times New Roman"/>
          <w:i/>
          <w:sz w:val="24"/>
          <w:szCs w:val="24"/>
          <w:lang w:eastAsia="ru-RU"/>
        </w:rPr>
        <w:t>№ 1</w:t>
      </w:r>
      <w:r w:rsidR="00145327">
        <w:rPr>
          <w:rFonts w:ascii="Times New Roman" w:eastAsia="Times New Roman" w:hAnsi="Times New Roman" w:cs="Times New Roman"/>
          <w:i/>
          <w:sz w:val="24"/>
          <w:szCs w:val="24"/>
          <w:lang w:eastAsia="ru-RU"/>
        </w:rPr>
        <w:t>73, изменение</w:t>
      </w:r>
      <w:r w:rsidR="00145327" w:rsidRPr="00481B16">
        <w:rPr>
          <w:rFonts w:ascii="Times New Roman" w:eastAsia="Calibri" w:hAnsi="Times New Roman" w:cs="Times New Roman"/>
          <w:i/>
          <w:color w:val="1D1B11"/>
          <w:sz w:val="24"/>
          <w:szCs w:val="24"/>
        </w:rPr>
        <w:t xml:space="preserve"> распространя</w:t>
      </w:r>
      <w:r w:rsidR="00145327">
        <w:rPr>
          <w:rFonts w:ascii="Times New Roman" w:eastAsia="Calibri" w:hAnsi="Times New Roman" w:cs="Times New Roman"/>
          <w:i/>
          <w:color w:val="1D1B11"/>
          <w:sz w:val="24"/>
          <w:szCs w:val="24"/>
        </w:rPr>
        <w:t>е</w:t>
      </w:r>
      <w:r w:rsidR="00145327" w:rsidRPr="00481B16">
        <w:rPr>
          <w:rFonts w:ascii="Times New Roman" w:eastAsia="Calibri" w:hAnsi="Times New Roman" w:cs="Times New Roman"/>
          <w:i/>
          <w:color w:val="1D1B11"/>
          <w:sz w:val="24"/>
          <w:szCs w:val="24"/>
        </w:rPr>
        <w:t>тся на правоотношения, возникающие при составлении, утверждении и исполнении бюджетов, начиная с бюджетов на 2022 год и на плановый период 2023 и 2024 годов</w:t>
      </w:r>
      <w:r w:rsidR="00145327" w:rsidRPr="00481B16">
        <w:rPr>
          <w:rFonts w:ascii="Times New Roman" w:eastAsia="Times New Roman" w:hAnsi="Times New Roman" w:cs="Times New Roman"/>
          <w:i/>
          <w:sz w:val="24"/>
          <w:szCs w:val="24"/>
          <w:lang w:eastAsia="ru-RU"/>
        </w:rPr>
        <w:t>;</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перечень и коды статей источников финансирования дефицита бюджета поселения;</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прогнозируемые объемы поступления доходов бюджета поселения по налоговым и неналоговым доходам по статьям, по безвозмездным поступ-лениям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непрограммным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прогноз основных характеристик (общий объем доходов, общий объем расходов, дефицита (профицита)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r w:rsidR="003431E3">
        <w:rPr>
          <w:rFonts w:ascii="Times New Roman" w:eastAsia="Times New Roman" w:hAnsi="Times New Roman" w:cs="Times New Roman"/>
          <w:sz w:val="28"/>
          <w:szCs w:val="28"/>
          <w:lang w:eastAsia="ru-RU"/>
        </w:rPr>
        <w:t>Вонданское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r w:rsidR="005E1F71">
        <w:rPr>
          <w:rFonts w:ascii="Times New Roman" w:eastAsia="Times New Roman" w:hAnsi="Times New Roman" w:cs="Times New Roman"/>
          <w:sz w:val="28"/>
          <w:szCs w:val="28"/>
          <w:lang w:eastAsia="ru-RU"/>
        </w:rPr>
        <w:t xml:space="preserve"> </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xml:space="preserve">)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 плановый период, перечень объектов капитального строительства дорожного хозяйства муниципальной собственности сельского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5"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возвращения проекта решения о бюджете поселения на очередной финансовый год и плановый период он должен быть представлен </w:t>
      </w:r>
      <w:r w:rsidRPr="008178CE">
        <w:rPr>
          <w:rFonts w:ascii="Times New Roman" w:eastAsia="Times New Roman" w:hAnsi="Times New Roman" w:cs="Times New Roman"/>
          <w:sz w:val="28"/>
          <w:szCs w:val="28"/>
          <w:lang w:eastAsia="ru-RU"/>
        </w:rPr>
        <w:lastRenderedPageBreak/>
        <w:t>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 рассмотрения сельской Думой проекта решения о бюджете поселения на очередной финансовый год и плановый период проводятся публичные слушания.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Публичные слушания назначаются решением сельской Думы.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назначении публичных слушаний и проект решения о бюджете поселения на очередной финансовый год и плановый период должны быть официально опубликованы.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270ED7" w:rsidRDefault="00525768"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0B4BB4"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6"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7"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0B4BB4"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В соответствии с распоряжением администрации сельского поселения дополнительно к основаниям, установленным пунктом 3 статьи 217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объема бюджетных ассигнований;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увеличения бюджетных ассигнований по отдельным разделам, подразделам и целевым статьям (муниципальным программам и непрограммным направлениям деятельности), группам (подгруппам) видов расходов классификации расходов бюджетов – в пределах общего объема бюджетных ассигнований, предусмотренных главному распорядителю средств районного бюд</w:t>
      </w:r>
      <w:r w:rsidR="00831CE8">
        <w:rPr>
          <w:rFonts w:ascii="Times New Roman" w:eastAsia="Times New Roman" w:hAnsi="Times New Roman" w:cs="Times New Roman"/>
          <w:sz w:val="28"/>
          <w:szCs w:val="28"/>
          <w:lang w:eastAsia="ru-RU"/>
        </w:rPr>
        <w:t>жета в текущем финансовом году</w:t>
      </w:r>
      <w:r w:rsidRPr="008178CE">
        <w:rPr>
          <w:rFonts w:ascii="Times New Roman" w:eastAsia="Times New Roman" w:hAnsi="Times New Roman" w:cs="Times New Roman"/>
          <w:sz w:val="28"/>
          <w:szCs w:val="28"/>
          <w:lang w:eastAsia="ru-RU"/>
        </w:rPr>
        <w:t>;</w:t>
      </w:r>
    </w:p>
    <w:p w:rsidR="00145327" w:rsidRDefault="00145327" w:rsidP="00E86293">
      <w:pPr>
        <w:autoSpaceDE w:val="0"/>
        <w:autoSpaceDN w:val="0"/>
        <w:adjustRightInd w:val="0"/>
        <w:spacing w:after="0" w:line="360" w:lineRule="auto"/>
        <w:ind w:firstLine="709"/>
        <w:jc w:val="both"/>
        <w:rPr>
          <w:rFonts w:ascii="Times New Roman" w:hAnsi="Times New Roman" w:cs="Times New Roman"/>
          <w:sz w:val="28"/>
          <w:szCs w:val="28"/>
        </w:rPr>
      </w:pPr>
      <w:r w:rsidRPr="00145327">
        <w:rPr>
          <w:rFonts w:ascii="Times New Roman" w:eastAsia="Times New Roman" w:hAnsi="Times New Roman" w:cs="Times New Roman"/>
          <w:sz w:val="28"/>
          <w:szCs w:val="28"/>
          <w:lang w:eastAsia="ru-RU"/>
        </w:rPr>
        <w:t xml:space="preserve"> </w:t>
      </w:r>
      <w:r w:rsidRPr="00145327">
        <w:rPr>
          <w:rFonts w:ascii="Times New Roman" w:eastAsia="Calibri" w:hAnsi="Times New Roman" w:cs="Times New Roman"/>
          <w:sz w:val="28"/>
          <w:szCs w:val="28"/>
        </w:rPr>
        <w:t>в случае перераспределения бюджетных ассигнований на сумму средств, необходимых для выполнения условий софинансирования (предо</w:t>
      </w:r>
      <w:r w:rsidRPr="00145327">
        <w:rPr>
          <w:rFonts w:ascii="Times New Roman" w:eastAsia="Calibri" w:hAnsi="Times New Roman" w:cs="Times New Roman"/>
          <w:sz w:val="28"/>
          <w:szCs w:val="28"/>
        </w:rPr>
        <w:t>с</w:t>
      </w:r>
      <w:r w:rsidRPr="00145327">
        <w:rPr>
          <w:rFonts w:ascii="Times New Roman" w:eastAsia="Calibri" w:hAnsi="Times New Roman" w:cs="Times New Roman"/>
          <w:sz w:val="28"/>
          <w:szCs w:val="28"/>
        </w:rPr>
        <w:t>тавления средств), установленных для получения целевых межбюджетных трансфертов из областного бюджета, в том числе путем введения новых к</w:t>
      </w:r>
      <w:r w:rsidRPr="00145327">
        <w:rPr>
          <w:rFonts w:ascii="Times New Roman" w:eastAsia="Calibri" w:hAnsi="Times New Roman" w:cs="Times New Roman"/>
          <w:sz w:val="28"/>
          <w:szCs w:val="28"/>
        </w:rPr>
        <w:t>о</w:t>
      </w:r>
      <w:r w:rsidRPr="00145327">
        <w:rPr>
          <w:rFonts w:ascii="Times New Roman" w:eastAsia="Calibri" w:hAnsi="Times New Roman" w:cs="Times New Roman"/>
          <w:sz w:val="28"/>
          <w:szCs w:val="28"/>
        </w:rPr>
        <w:t>дов классификации расходов бюджетов, а также увеличения соответству</w:t>
      </w:r>
      <w:r w:rsidRPr="00145327">
        <w:rPr>
          <w:rFonts w:ascii="Times New Roman" w:eastAsia="Calibri" w:hAnsi="Times New Roman" w:cs="Times New Roman"/>
          <w:sz w:val="28"/>
          <w:szCs w:val="28"/>
        </w:rPr>
        <w:t>ю</w:t>
      </w:r>
      <w:r w:rsidRPr="00145327">
        <w:rPr>
          <w:rFonts w:ascii="Times New Roman" w:eastAsia="Calibri" w:hAnsi="Times New Roman" w:cs="Times New Roman"/>
          <w:sz w:val="28"/>
          <w:szCs w:val="28"/>
        </w:rPr>
        <w:t>щих межбюджетных трансфертов  бюджетам поселений из районного бюдж</w:t>
      </w:r>
      <w:r w:rsidRPr="00145327">
        <w:rPr>
          <w:rFonts w:ascii="Times New Roman" w:eastAsia="Calibri" w:hAnsi="Times New Roman" w:cs="Times New Roman"/>
          <w:sz w:val="28"/>
          <w:szCs w:val="28"/>
        </w:rPr>
        <w:t>е</w:t>
      </w:r>
      <w:r w:rsidRPr="00145327">
        <w:rPr>
          <w:rFonts w:ascii="Times New Roman" w:eastAsia="Calibri" w:hAnsi="Times New Roman" w:cs="Times New Roman"/>
          <w:sz w:val="28"/>
          <w:szCs w:val="28"/>
        </w:rPr>
        <w:t>та, - в пределах общего объема расходов бюджета поселения, установленного решением сельской Думы о бюджете поселения;</w:t>
      </w:r>
    </w:p>
    <w:p w:rsidR="00907EAF" w:rsidRPr="008178CE" w:rsidRDefault="00145327" w:rsidP="00145327">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145327">
        <w:rPr>
          <w:rFonts w:ascii="Times New Roman" w:hAnsi="Times New Roman" w:cs="Times New Roman"/>
          <w:i/>
          <w:sz w:val="24"/>
          <w:szCs w:val="24"/>
        </w:rPr>
        <w:t xml:space="preserve">(абзац шестой в редакции решения Вонданской сельской Думы от 16.11.2021 </w:t>
      </w:r>
      <w:r w:rsidR="00E86293">
        <w:rPr>
          <w:rFonts w:ascii="Times New Roman" w:hAnsi="Times New Roman" w:cs="Times New Roman"/>
          <w:i/>
          <w:sz w:val="24"/>
          <w:szCs w:val="24"/>
        </w:rPr>
        <w:t xml:space="preserve">        </w:t>
      </w:r>
      <w:r w:rsidRPr="00145327">
        <w:rPr>
          <w:rFonts w:ascii="Times New Roman" w:hAnsi="Times New Roman" w:cs="Times New Roman"/>
          <w:i/>
          <w:sz w:val="24"/>
          <w:szCs w:val="24"/>
        </w:rPr>
        <w:t>№ 173)</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изменения порядка применения бюджетной классификации Российской Федерации.</w:t>
      </w:r>
    </w:p>
    <w:p w:rsidR="00145327" w:rsidRDefault="00145327" w:rsidP="00E86293">
      <w:pPr>
        <w:widowControl w:val="0"/>
        <w:spacing w:after="0" w:line="360" w:lineRule="auto"/>
        <w:ind w:firstLine="720"/>
        <w:jc w:val="both"/>
        <w:rPr>
          <w:rFonts w:ascii="Times New Roman" w:hAnsi="Times New Roman" w:cs="Times New Roman"/>
          <w:sz w:val="28"/>
          <w:szCs w:val="28"/>
        </w:rPr>
      </w:pPr>
      <w:r w:rsidRPr="00145327">
        <w:rPr>
          <w:rFonts w:ascii="Times New Roman" w:eastAsia="Calibri" w:hAnsi="Times New Roman" w:cs="Times New Roman"/>
          <w:sz w:val="28"/>
          <w:szCs w:val="28"/>
        </w:rPr>
        <w:t xml:space="preserve">в случае детализации кодов целевых статей расходов бюджета </w:t>
      </w:r>
      <w:r w:rsidRPr="00145327">
        <w:rPr>
          <w:rFonts w:ascii="Times New Roman" w:eastAsia="Calibri" w:hAnsi="Times New Roman" w:cs="Times New Roman"/>
          <w:sz w:val="28"/>
          <w:szCs w:val="28"/>
        </w:rPr>
        <w:lastRenderedPageBreak/>
        <w:t>посел</w:t>
      </w:r>
      <w:r w:rsidRPr="00145327">
        <w:rPr>
          <w:rFonts w:ascii="Times New Roman" w:eastAsia="Calibri" w:hAnsi="Times New Roman" w:cs="Times New Roman"/>
          <w:sz w:val="28"/>
          <w:szCs w:val="28"/>
        </w:rPr>
        <w:t>е</w:t>
      </w:r>
      <w:r w:rsidRPr="00145327">
        <w:rPr>
          <w:rFonts w:ascii="Times New Roman" w:eastAsia="Calibri" w:hAnsi="Times New Roman" w:cs="Times New Roman"/>
          <w:sz w:val="28"/>
          <w:szCs w:val="28"/>
        </w:rPr>
        <w:t>ния в пределах соответствующего кода целевой статьи, утвержденной ведо</w:t>
      </w:r>
      <w:r w:rsidRPr="00145327">
        <w:rPr>
          <w:rFonts w:ascii="Times New Roman" w:eastAsia="Calibri" w:hAnsi="Times New Roman" w:cs="Times New Roman"/>
          <w:sz w:val="28"/>
          <w:szCs w:val="28"/>
        </w:rPr>
        <w:t>м</w:t>
      </w:r>
      <w:r w:rsidRPr="00145327">
        <w:rPr>
          <w:rFonts w:ascii="Times New Roman" w:eastAsia="Calibri" w:hAnsi="Times New Roman" w:cs="Times New Roman"/>
          <w:sz w:val="28"/>
          <w:szCs w:val="28"/>
        </w:rPr>
        <w:t>ственной структурой бюджета поселения в целях выполнения условий пр</w:t>
      </w:r>
      <w:r w:rsidRPr="00145327">
        <w:rPr>
          <w:rFonts w:ascii="Times New Roman" w:eastAsia="Calibri" w:hAnsi="Times New Roman" w:cs="Times New Roman"/>
          <w:sz w:val="28"/>
          <w:szCs w:val="28"/>
        </w:rPr>
        <w:t>е</w:t>
      </w:r>
      <w:r w:rsidRPr="00145327">
        <w:rPr>
          <w:rFonts w:ascii="Times New Roman" w:eastAsia="Calibri" w:hAnsi="Times New Roman" w:cs="Times New Roman"/>
          <w:sz w:val="28"/>
          <w:szCs w:val="28"/>
        </w:rPr>
        <w:t>доставления целевых межбюджетных трансфертов из районного бюджета бюджету поселения.</w:t>
      </w:r>
    </w:p>
    <w:p w:rsidR="00145327" w:rsidRPr="008178CE" w:rsidRDefault="00145327" w:rsidP="00145327">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145327">
        <w:rPr>
          <w:rFonts w:ascii="Times New Roman" w:hAnsi="Times New Roman" w:cs="Times New Roman"/>
          <w:i/>
          <w:sz w:val="24"/>
          <w:szCs w:val="24"/>
        </w:rPr>
        <w:t xml:space="preserve">(абзац </w:t>
      </w:r>
      <w:r>
        <w:rPr>
          <w:rFonts w:ascii="Times New Roman" w:hAnsi="Times New Roman" w:cs="Times New Roman"/>
          <w:i/>
          <w:sz w:val="24"/>
          <w:szCs w:val="24"/>
        </w:rPr>
        <w:t xml:space="preserve">дополнен </w:t>
      </w:r>
      <w:r w:rsidRPr="00145327">
        <w:rPr>
          <w:rFonts w:ascii="Times New Roman" w:hAnsi="Times New Roman" w:cs="Times New Roman"/>
          <w:i/>
          <w:sz w:val="24"/>
          <w:szCs w:val="24"/>
        </w:rPr>
        <w:t xml:space="preserve"> решени</w:t>
      </w:r>
      <w:r>
        <w:rPr>
          <w:rFonts w:ascii="Times New Roman" w:hAnsi="Times New Roman" w:cs="Times New Roman"/>
          <w:i/>
          <w:sz w:val="24"/>
          <w:szCs w:val="24"/>
        </w:rPr>
        <w:t>ем</w:t>
      </w:r>
      <w:r w:rsidRPr="00145327">
        <w:rPr>
          <w:rFonts w:ascii="Times New Roman" w:hAnsi="Times New Roman" w:cs="Times New Roman"/>
          <w:i/>
          <w:sz w:val="24"/>
          <w:szCs w:val="24"/>
        </w:rPr>
        <w:t xml:space="preserve"> Вонданской сельской Думы от 16.11.2021 № 173)</w:t>
      </w:r>
      <w:r>
        <w:rPr>
          <w:rFonts w:ascii="Times New Roman" w:hAnsi="Times New Roman" w:cs="Times New Roman"/>
          <w:i/>
          <w:sz w:val="24"/>
          <w:szCs w:val="24"/>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0B4BB4"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росписи главного распорядителя средств бюджета поселения должны соответствовать бюджетным ассигнованиям, </w:t>
      </w:r>
      <w:r w:rsidRPr="008178CE">
        <w:rPr>
          <w:rFonts w:ascii="Times New Roman" w:eastAsia="Times New Roman" w:hAnsi="Times New Roman" w:cs="Times New Roman"/>
          <w:sz w:val="28"/>
          <w:szCs w:val="28"/>
          <w:lang w:eastAsia="ru-RU"/>
        </w:rPr>
        <w:lastRenderedPageBreak/>
        <w:t>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Показатели бюджетной росписи распорядителя средств бюджета поселения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Бюджетная смета казенного учреждения составляется, утверждается и ведется в порядке, определенном главным распорядителем бюджетных </w:t>
      </w:r>
      <w:r w:rsidRPr="008178CE">
        <w:rPr>
          <w:rFonts w:ascii="Times New Roman" w:eastAsia="Times New Roman" w:hAnsi="Times New Roman" w:cs="Times New Roman"/>
          <w:sz w:val="28"/>
          <w:szCs w:val="28"/>
          <w:lang w:eastAsia="ru-RU"/>
        </w:rPr>
        <w:lastRenderedPageBreak/>
        <w:t>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344C8B" w:rsidRDefault="00907EAF" w:rsidP="00344C8B">
      <w:pPr>
        <w:widowControl w:val="0"/>
        <w:spacing w:after="0" w:line="360" w:lineRule="auto"/>
        <w:ind w:firstLine="720"/>
        <w:jc w:val="both"/>
        <w:rPr>
          <w:rFonts w:ascii="Times New Roman" w:hAnsi="Times New Roman" w:cs="Times New Roman"/>
          <w:sz w:val="28"/>
          <w:szCs w:val="28"/>
        </w:rPr>
      </w:pPr>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w:t>
      </w:r>
      <w:r w:rsidR="00344C8B">
        <w:rPr>
          <w:rFonts w:ascii="Times New Roman" w:eastAsia="Times New Roman" w:hAnsi="Times New Roman" w:cs="Times New Roman"/>
          <w:sz w:val="28"/>
          <w:szCs w:val="28"/>
          <w:lang w:eastAsia="ru-RU"/>
        </w:rPr>
        <w:t xml:space="preserve">тся руководителем этого органа </w:t>
      </w:r>
      <w:r w:rsidR="00344C8B" w:rsidRPr="00344C8B">
        <w:rPr>
          <w:rFonts w:ascii="Times New Roman" w:eastAsia="Calibri" w:hAnsi="Times New Roman" w:cs="Times New Roman"/>
          <w:sz w:val="28"/>
          <w:szCs w:val="28"/>
        </w:rPr>
        <w:t>или</w:t>
      </w:r>
      <w:r w:rsidR="00344C8B">
        <w:rPr>
          <w:rFonts w:ascii="Calibri" w:eastAsia="Calibri" w:hAnsi="Calibri" w:cs="Times New Roman"/>
          <w:sz w:val="28"/>
          <w:szCs w:val="28"/>
        </w:rPr>
        <w:t xml:space="preserve"> </w:t>
      </w:r>
      <w:r w:rsidR="00344C8B" w:rsidRPr="00344C8B">
        <w:rPr>
          <w:rFonts w:ascii="Times New Roman" w:eastAsia="Calibri" w:hAnsi="Times New Roman" w:cs="Times New Roman"/>
          <w:sz w:val="28"/>
          <w:szCs w:val="28"/>
        </w:rPr>
        <w:t>иным лицом, уполномоченным действовать в установленном законодательством Российской Федерации порядке от имени этого органа</w:t>
      </w:r>
      <w:r w:rsidR="00344C8B">
        <w:rPr>
          <w:rFonts w:ascii="Times New Roman" w:hAnsi="Times New Roman" w:cs="Times New Roman"/>
          <w:sz w:val="28"/>
          <w:szCs w:val="28"/>
        </w:rPr>
        <w:t>.</w:t>
      </w:r>
    </w:p>
    <w:p w:rsidR="00344C8B" w:rsidRPr="00344C8B" w:rsidRDefault="00344C8B" w:rsidP="00344C8B">
      <w:pPr>
        <w:widowControl w:val="0"/>
        <w:spacing w:after="0" w:line="360" w:lineRule="auto"/>
        <w:ind w:firstLine="720"/>
        <w:jc w:val="both"/>
        <w:rPr>
          <w:rFonts w:ascii="Times New Roman" w:hAnsi="Times New Roman" w:cs="Times New Roman"/>
          <w:i/>
          <w:sz w:val="24"/>
          <w:szCs w:val="24"/>
        </w:rPr>
      </w:pPr>
      <w:r w:rsidRPr="00344C8B">
        <w:rPr>
          <w:rFonts w:ascii="Times New Roman" w:hAnsi="Times New Roman" w:cs="Times New Roman"/>
          <w:i/>
          <w:sz w:val="24"/>
          <w:szCs w:val="24"/>
        </w:rPr>
        <w:t xml:space="preserve">(абзац второй части 1 в редакции решения Вонданской сельской </w:t>
      </w:r>
      <w:r>
        <w:rPr>
          <w:rFonts w:ascii="Times New Roman" w:hAnsi="Times New Roman" w:cs="Times New Roman"/>
          <w:i/>
          <w:sz w:val="24"/>
          <w:szCs w:val="24"/>
        </w:rPr>
        <w:t>Д</w:t>
      </w:r>
      <w:r w:rsidRPr="00344C8B">
        <w:rPr>
          <w:rFonts w:ascii="Times New Roman" w:hAnsi="Times New Roman" w:cs="Times New Roman"/>
          <w:i/>
          <w:sz w:val="24"/>
          <w:szCs w:val="24"/>
        </w:rPr>
        <w:t>умы от 16.11.2021 № 173)</w:t>
      </w:r>
    </w:p>
    <w:p w:rsidR="00907EAF" w:rsidRPr="008178CE" w:rsidRDefault="00907EAF" w:rsidP="00344C8B">
      <w:pPr>
        <w:widowControl w:val="0"/>
        <w:spacing w:after="0"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w:t>
      </w:r>
      <w:r w:rsidRPr="008178CE">
        <w:rPr>
          <w:rFonts w:ascii="Times New Roman" w:eastAsia="Times New Roman" w:hAnsi="Times New Roman" w:cs="Times New Roman"/>
          <w:sz w:val="28"/>
          <w:szCs w:val="28"/>
          <w:lang w:eastAsia="ru-RU"/>
        </w:rPr>
        <w:lastRenderedPageBreak/>
        <w:t>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344C8B" w:rsidRPr="00344C8B" w:rsidRDefault="008964C7" w:rsidP="00344C8B">
      <w:pPr>
        <w:autoSpaceDE w:val="0"/>
        <w:autoSpaceDN w:val="0"/>
        <w:adjustRightInd w:val="0"/>
        <w:spacing w:after="0" w:line="360" w:lineRule="auto"/>
        <w:ind w:firstLine="709"/>
        <w:jc w:val="both"/>
        <w:rPr>
          <w:rFonts w:ascii="Times New Roman" w:eastAsia="Calibri" w:hAnsi="Times New Roman" w:cs="Times New Roman"/>
          <w:sz w:val="28"/>
          <w:szCs w:val="28"/>
        </w:rPr>
      </w:pPr>
      <w:r w:rsidRPr="00344C8B">
        <w:rPr>
          <w:rFonts w:ascii="Times New Roman" w:hAnsi="Times New Roman" w:cs="Times New Roman"/>
          <w:sz w:val="28"/>
          <w:szCs w:val="28"/>
        </w:rPr>
        <w:t>1.</w:t>
      </w:r>
      <w:r w:rsidRPr="00992430">
        <w:rPr>
          <w:sz w:val="28"/>
          <w:szCs w:val="28"/>
        </w:rPr>
        <w:t xml:space="preserve"> </w:t>
      </w:r>
      <w:r w:rsidR="00344C8B">
        <w:rPr>
          <w:sz w:val="28"/>
          <w:szCs w:val="28"/>
        </w:rPr>
        <w:t xml:space="preserve"> </w:t>
      </w:r>
      <w:r w:rsidR="00344C8B" w:rsidRPr="00344C8B">
        <w:rPr>
          <w:rFonts w:ascii="Times New Roman" w:eastAsia="Calibri" w:hAnsi="Times New Roman" w:cs="Times New Roman"/>
          <w:sz w:val="28"/>
          <w:szCs w:val="28"/>
        </w:rPr>
        <w:t>На лицевых счетах, открытых в финансовом управлении, если иное не установлено федеральными законами, производится учет операций:</w:t>
      </w:r>
    </w:p>
    <w:p w:rsidR="00344C8B" w:rsidRPr="00344C8B" w:rsidRDefault="00344C8B" w:rsidP="00344C8B">
      <w:pPr>
        <w:autoSpaceDE w:val="0"/>
        <w:autoSpaceDN w:val="0"/>
        <w:adjustRightInd w:val="0"/>
        <w:spacing w:after="0" w:line="360" w:lineRule="auto"/>
        <w:ind w:firstLine="709"/>
        <w:jc w:val="both"/>
        <w:rPr>
          <w:rFonts w:ascii="Times New Roman" w:eastAsia="Calibri" w:hAnsi="Times New Roman" w:cs="Times New Roman"/>
          <w:sz w:val="28"/>
          <w:szCs w:val="28"/>
        </w:rPr>
      </w:pPr>
      <w:r w:rsidRPr="00344C8B">
        <w:rPr>
          <w:rFonts w:ascii="Times New Roman" w:eastAsia="Calibri" w:hAnsi="Times New Roman" w:cs="Times New Roman"/>
          <w:sz w:val="28"/>
          <w:szCs w:val="28"/>
        </w:rPr>
        <w:t>по исполнению бюджета поселения, осуществляемых участниками бюджетного процесса;</w:t>
      </w:r>
    </w:p>
    <w:p w:rsidR="00344C8B" w:rsidRPr="00344C8B" w:rsidRDefault="00344C8B" w:rsidP="00344C8B">
      <w:pPr>
        <w:autoSpaceDE w:val="0"/>
        <w:autoSpaceDN w:val="0"/>
        <w:adjustRightInd w:val="0"/>
        <w:spacing w:after="0" w:line="360" w:lineRule="auto"/>
        <w:ind w:firstLine="709"/>
        <w:jc w:val="both"/>
        <w:rPr>
          <w:rFonts w:ascii="Times New Roman" w:eastAsia="Calibri" w:hAnsi="Times New Roman" w:cs="Times New Roman"/>
          <w:sz w:val="28"/>
          <w:szCs w:val="28"/>
        </w:rPr>
      </w:pPr>
      <w:r w:rsidRPr="00344C8B">
        <w:rPr>
          <w:rFonts w:ascii="Times New Roman" w:eastAsia="Calibri" w:hAnsi="Times New Roman" w:cs="Times New Roman"/>
          <w:sz w:val="28"/>
          <w:szCs w:val="28"/>
        </w:rPr>
        <w:t>со средствами  бюджетных и автономных учреждений;</w:t>
      </w:r>
    </w:p>
    <w:p w:rsidR="00344C8B" w:rsidRPr="00344C8B" w:rsidRDefault="00344C8B" w:rsidP="00344C8B">
      <w:pPr>
        <w:autoSpaceDE w:val="0"/>
        <w:autoSpaceDN w:val="0"/>
        <w:adjustRightInd w:val="0"/>
        <w:spacing w:after="0" w:line="360" w:lineRule="auto"/>
        <w:ind w:firstLine="709"/>
        <w:jc w:val="both"/>
        <w:rPr>
          <w:rFonts w:ascii="Times New Roman" w:eastAsia="Calibri" w:hAnsi="Times New Roman" w:cs="Times New Roman"/>
          <w:sz w:val="28"/>
          <w:szCs w:val="28"/>
        </w:rPr>
      </w:pPr>
      <w:r w:rsidRPr="00344C8B">
        <w:rPr>
          <w:rFonts w:ascii="Times New Roman" w:eastAsia="Calibri"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8964C7" w:rsidRDefault="00344C8B" w:rsidP="00344C8B">
      <w:pPr>
        <w:autoSpaceDE w:val="0"/>
        <w:autoSpaceDN w:val="0"/>
        <w:adjustRightInd w:val="0"/>
        <w:spacing w:after="0" w:line="360" w:lineRule="auto"/>
        <w:ind w:firstLine="709"/>
        <w:jc w:val="both"/>
        <w:rPr>
          <w:rFonts w:ascii="Times New Roman" w:hAnsi="Times New Roman" w:cs="Times New Roman"/>
          <w:sz w:val="28"/>
          <w:szCs w:val="28"/>
        </w:rPr>
      </w:pPr>
      <w:r w:rsidRPr="00344C8B">
        <w:rPr>
          <w:rFonts w:ascii="Times New Roman" w:eastAsia="Calibri" w:hAnsi="Times New Roman" w:cs="Times New Roman"/>
          <w:sz w:val="28"/>
          <w:szCs w:val="28"/>
        </w:rPr>
        <w:t>со средствами участников казначейского сопровождения, источником финансового обеспечения которых являются средства, указанные в статье 242.26 БК РФ</w:t>
      </w:r>
      <w:r>
        <w:rPr>
          <w:rFonts w:ascii="Times New Roman" w:hAnsi="Times New Roman" w:cs="Times New Roman"/>
          <w:sz w:val="28"/>
          <w:szCs w:val="28"/>
        </w:rPr>
        <w:t>.</w:t>
      </w:r>
    </w:p>
    <w:p w:rsidR="00344C8B" w:rsidRPr="00992430" w:rsidRDefault="00344C8B" w:rsidP="00344C8B">
      <w:pPr>
        <w:pStyle w:val="a9"/>
        <w:spacing w:before="0" w:beforeAutospacing="0" w:after="0" w:afterAutospacing="0" w:line="360" w:lineRule="auto"/>
        <w:ind w:firstLine="708"/>
        <w:jc w:val="both"/>
        <w:rPr>
          <w:sz w:val="28"/>
          <w:szCs w:val="28"/>
        </w:rPr>
      </w:pPr>
      <w:r>
        <w:rPr>
          <w:i/>
        </w:rPr>
        <w:t xml:space="preserve">(часть 1 статьи 35 изложена </w:t>
      </w:r>
      <w:r w:rsidRPr="001A6CBC">
        <w:rPr>
          <w:i/>
        </w:rPr>
        <w:t xml:space="preserve">в редакции решения </w:t>
      </w:r>
      <w:r>
        <w:rPr>
          <w:i/>
        </w:rPr>
        <w:t>Вонданской</w:t>
      </w:r>
      <w:r w:rsidRPr="001A6CBC">
        <w:rPr>
          <w:i/>
        </w:rPr>
        <w:t xml:space="preserve"> сельской Думы </w:t>
      </w:r>
      <w:r>
        <w:rPr>
          <w:i/>
        </w:rPr>
        <w:t>от 16.11</w:t>
      </w:r>
      <w:r w:rsidRPr="001A6CBC">
        <w:rPr>
          <w:i/>
        </w:rPr>
        <w:t xml:space="preserve">.2021 № </w:t>
      </w:r>
      <w:r>
        <w:rPr>
          <w:i/>
        </w:rPr>
        <w:t>173, новая редакция вступает в силу с 01.01.2022)</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2. 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(профицита)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целевым статьям (муниципальным программам и непрограммным направлениям деятельности), группам видов расходов классификации расходов бюджетов</w:t>
      </w:r>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классификации источников финансирования дефицита бюджета;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907EAF" w:rsidRDefault="00907EAF" w:rsidP="00344C8B">
      <w:pPr>
        <w:autoSpaceDE w:val="0"/>
        <w:autoSpaceDN w:val="0"/>
        <w:adjustRightInd w:val="0"/>
        <w:spacing w:after="0" w:line="360" w:lineRule="auto"/>
        <w:ind w:firstLine="709"/>
        <w:jc w:val="both"/>
        <w:rPr>
          <w:rFonts w:ascii="Times New Roman" w:hAnsi="Times New Roman" w:cs="Times New Roman"/>
          <w:sz w:val="28"/>
          <w:szCs w:val="28"/>
        </w:rPr>
      </w:pPr>
      <w:r w:rsidRPr="008178CE">
        <w:rPr>
          <w:rFonts w:ascii="Times New Roman" w:eastAsia="Times New Roman" w:hAnsi="Times New Roman" w:cs="Times New Roman"/>
          <w:sz w:val="28"/>
          <w:szCs w:val="28"/>
          <w:lang w:eastAsia="ru-RU"/>
        </w:rPr>
        <w:t xml:space="preserve">5) </w:t>
      </w:r>
      <w:r w:rsidR="00344C8B">
        <w:rPr>
          <w:rFonts w:ascii="Times New Roman" w:eastAsia="Times New Roman" w:hAnsi="Times New Roman" w:cs="Times New Roman"/>
          <w:sz w:val="28"/>
          <w:szCs w:val="28"/>
          <w:lang w:eastAsia="ru-RU"/>
        </w:rPr>
        <w:t xml:space="preserve"> </w:t>
      </w:r>
      <w:r w:rsidR="00344C8B" w:rsidRPr="00344C8B">
        <w:rPr>
          <w:rFonts w:ascii="Times New Roman" w:eastAsia="Calibri"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w:t>
      </w:r>
      <w:r w:rsidR="00344C8B">
        <w:rPr>
          <w:rFonts w:ascii="Times New Roman" w:hAnsi="Times New Roman" w:cs="Times New Roman"/>
          <w:sz w:val="28"/>
          <w:szCs w:val="28"/>
        </w:rPr>
        <w:t>ования бюджетных ассигнований;</w:t>
      </w:r>
    </w:p>
    <w:p w:rsidR="00344C8B" w:rsidRPr="00344C8B" w:rsidRDefault="00344C8B" w:rsidP="00344C8B">
      <w:pPr>
        <w:autoSpaceDE w:val="0"/>
        <w:autoSpaceDN w:val="0"/>
        <w:adjustRightInd w:val="0"/>
        <w:spacing w:after="0" w:line="360" w:lineRule="auto"/>
        <w:ind w:firstLine="709"/>
        <w:jc w:val="both"/>
        <w:rPr>
          <w:rFonts w:ascii="Times New Roman" w:eastAsia="Times New Roman" w:hAnsi="Times New Roman" w:cs="Times New Roman"/>
          <w:i/>
          <w:sz w:val="24"/>
          <w:szCs w:val="24"/>
          <w:lang w:eastAsia="ru-RU"/>
        </w:rPr>
      </w:pPr>
      <w:r w:rsidRPr="00344C8B">
        <w:rPr>
          <w:rFonts w:ascii="Times New Roman" w:hAnsi="Times New Roman" w:cs="Times New Roman"/>
          <w:i/>
          <w:sz w:val="24"/>
          <w:szCs w:val="24"/>
        </w:rPr>
        <w:t>(пункт 5 в редакции решения Вонданской сельской Думы от 16.11.2021 № 173)</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16014C"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отчет о реализации стратегии</w:t>
      </w:r>
      <w:r w:rsidR="00907EAF" w:rsidRPr="008178CE">
        <w:rPr>
          <w:rFonts w:ascii="Times New Roman" w:eastAsia="Times New Roman" w:hAnsi="Times New Roman" w:cs="Times New Roman"/>
          <w:sz w:val="28"/>
          <w:szCs w:val="28"/>
          <w:lang w:eastAsia="ru-RU"/>
        </w:rPr>
        <w:t xml:space="preserve"> социально – экономического развития;</w:t>
      </w:r>
    </w:p>
    <w:p w:rsidR="0016014C" w:rsidRPr="008178CE" w:rsidRDefault="0016014C" w:rsidP="0016014C">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344C8B">
        <w:rPr>
          <w:rFonts w:ascii="Times New Roman" w:hAnsi="Times New Roman" w:cs="Times New Roman"/>
          <w:i/>
          <w:sz w:val="24"/>
          <w:szCs w:val="24"/>
        </w:rPr>
        <w:t xml:space="preserve">(пункт </w:t>
      </w:r>
      <w:r>
        <w:rPr>
          <w:rFonts w:ascii="Times New Roman" w:hAnsi="Times New Roman" w:cs="Times New Roman"/>
          <w:i/>
          <w:sz w:val="24"/>
          <w:szCs w:val="24"/>
        </w:rPr>
        <w:t>10</w:t>
      </w:r>
      <w:r w:rsidRPr="00344C8B">
        <w:rPr>
          <w:rFonts w:ascii="Times New Roman" w:hAnsi="Times New Roman" w:cs="Times New Roman"/>
          <w:i/>
          <w:sz w:val="24"/>
          <w:szCs w:val="24"/>
        </w:rPr>
        <w:t xml:space="preserve"> в редакции решения Вонданской сельской Думы от 16.11.2021 № 173)</w:t>
      </w: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w:t>
      </w:r>
      <w:r w:rsidR="00E00313" w:rsidRPr="00E00313">
        <w:rPr>
          <w:rFonts w:ascii="Times New Roman" w:eastAsia="Calibri" w:hAnsi="Times New Roman" w:cs="Times New Roman"/>
          <w:sz w:val="28"/>
          <w:szCs w:val="28"/>
        </w:rPr>
        <w:lastRenderedPageBreak/>
        <w:t xml:space="preserve">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В случае отклонения сельской Думой решения об исполнении бюджета поселения за отчетный год оно возвращается для устранения фактов </w:t>
      </w:r>
      <w:r w:rsidRPr="008178CE">
        <w:rPr>
          <w:rFonts w:ascii="Times New Roman" w:eastAsia="Times New Roman" w:hAnsi="Times New Roman" w:cs="Times New Roman"/>
          <w:sz w:val="28"/>
          <w:szCs w:val="28"/>
          <w:lang w:eastAsia="ru-RU"/>
        </w:rPr>
        <w:lastRenderedPageBreak/>
        <w:t>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Межбюджетные трансферты из бюджета поселения в районный бюджет предоставляются 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lastRenderedPageBreak/>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19"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even" r:id="rId20"/>
      <w:headerReference w:type="default" r:id="rId21"/>
      <w:footerReference w:type="even" r:id="rId22"/>
      <w:footerReference w:type="default" r:id="rId23"/>
      <w:headerReference w:type="first" r:id="rId24"/>
      <w:footerReference w:type="first" r:id="rId2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B46" w:rsidRDefault="008D3B46" w:rsidP="001538D1">
      <w:pPr>
        <w:spacing w:after="0" w:line="240" w:lineRule="auto"/>
      </w:pPr>
      <w:r>
        <w:separator/>
      </w:r>
    </w:p>
  </w:endnote>
  <w:endnote w:type="continuationSeparator" w:id="0">
    <w:p w:rsidR="008D3B46" w:rsidRDefault="008D3B46"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E1" w:rsidRDefault="00B544E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E1" w:rsidRDefault="00B544E1" w:rsidP="007A6F22">
    <w:pPr>
      <w:pStyle w:val="a5"/>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22.11.2021 13:50</w:t>
    </w:r>
    <w:r w:rsidRPr="007A6F22">
      <w:rPr>
        <w:rFonts w:ascii="Times New Roman" w:hAnsi="Times New Roman" w:cs="Times New Roman"/>
        <w:sz w:val="16"/>
        <w:szCs w:val="16"/>
      </w:rPr>
      <w:fldChar w:fldCharType="end"/>
    </w:r>
    <w:fldSimple w:instr=" FILENAME  \p  \* MERGEFORMAT ">
      <w:r w:rsidRPr="0008720C">
        <w:rPr>
          <w:rFonts w:ascii="Times New Roman" w:hAnsi="Times New Roman" w:cs="Times New Roman"/>
          <w:noProof/>
          <w:sz w:val="16"/>
          <w:szCs w:val="16"/>
        </w:rPr>
        <w:t>C:\Users\Vondanka1\AppData\Local\Temp\Rar</w:t>
      </w:r>
      <w:r>
        <w:rPr>
          <w:noProof/>
        </w:rPr>
        <w:t>$DIa0.316\ПОЛОЖЕНИЕ О БП Вонданка.docx</w:t>
      </w:r>
    </w:fldSimple>
  </w:p>
  <w:p w:rsidR="00B544E1" w:rsidRPr="007A6F22" w:rsidRDefault="00B544E1" w:rsidP="007A6F22">
    <w:pPr>
      <w:pStyle w:val="a5"/>
      <w:rPr>
        <w:rFonts w:ascii="Times New Roman" w:hAnsi="Times New Roman" w:cs="Times New Roman"/>
        <w:sz w:val="16"/>
        <w:szCs w:val="16"/>
      </w:rPr>
    </w:pPr>
  </w:p>
  <w:p w:rsidR="00B544E1" w:rsidRPr="00036324" w:rsidRDefault="00B544E1" w:rsidP="007A6F22">
    <w:pPr>
      <w:pStyle w:val="a5"/>
      <w:rPr>
        <w:sz w:val="16"/>
        <w:szCs w:val="16"/>
      </w:rPr>
    </w:pPr>
  </w:p>
  <w:p w:rsidR="00B544E1" w:rsidRDefault="00B544E1">
    <w:pPr>
      <w:pStyle w:val="a5"/>
    </w:pPr>
  </w:p>
  <w:p w:rsidR="00B544E1" w:rsidRDefault="00B544E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E1" w:rsidRPr="007A6F22" w:rsidRDefault="00B544E1"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22.11.2021 13:50</w:t>
    </w:r>
    <w:r w:rsidRPr="007A6F22">
      <w:rPr>
        <w:rFonts w:ascii="Times New Roman" w:hAnsi="Times New Roman" w:cs="Times New Roman"/>
        <w:sz w:val="16"/>
        <w:szCs w:val="16"/>
      </w:rPr>
      <w:fldChar w:fldCharType="end"/>
    </w:r>
    <w:fldSimple w:instr=" FILENAME  \p  \* MERGEFORMAT ">
      <w:r w:rsidRPr="0008720C">
        <w:rPr>
          <w:rFonts w:ascii="Times New Roman" w:hAnsi="Times New Roman" w:cs="Times New Roman"/>
          <w:noProof/>
          <w:sz w:val="16"/>
          <w:szCs w:val="16"/>
        </w:rPr>
        <w:t>C:\Users\Vondanka1\AppData\Local\Temp\Rar</w:t>
      </w:r>
      <w:r>
        <w:rPr>
          <w:noProof/>
        </w:rPr>
        <w:t>$DIa0.316\ПОЛОЖЕНИЕ О БП Вонданка.docx</w:t>
      </w:r>
    </w:fldSimple>
  </w:p>
  <w:p w:rsidR="00B544E1" w:rsidRPr="00036324" w:rsidRDefault="00B544E1" w:rsidP="007A6F22">
    <w:pPr>
      <w:pStyle w:val="a5"/>
      <w:rPr>
        <w:sz w:val="16"/>
        <w:szCs w:val="16"/>
      </w:rPr>
    </w:pPr>
  </w:p>
  <w:p w:rsidR="00B544E1" w:rsidRDefault="00B544E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B46" w:rsidRDefault="008D3B46" w:rsidP="001538D1">
      <w:pPr>
        <w:spacing w:after="0" w:line="240" w:lineRule="auto"/>
      </w:pPr>
      <w:r>
        <w:separator/>
      </w:r>
    </w:p>
  </w:footnote>
  <w:footnote w:type="continuationSeparator" w:id="0">
    <w:p w:rsidR="008D3B46" w:rsidRDefault="008D3B46"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E1" w:rsidRDefault="00B544E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B544E1" w:rsidRDefault="00B544E1">
        <w:pPr>
          <w:pStyle w:val="a3"/>
          <w:jc w:val="center"/>
        </w:pPr>
        <w:fldSimple w:instr=" PAGE   \* MERGEFORMAT ">
          <w:r w:rsidR="000E3520">
            <w:rPr>
              <w:noProof/>
            </w:rPr>
            <w:t>36</w:t>
          </w:r>
        </w:fldSimple>
      </w:p>
    </w:sdtContent>
  </w:sdt>
  <w:p w:rsidR="00B544E1" w:rsidRDefault="00B544E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E1" w:rsidRDefault="00B544E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21D30"/>
    <w:rsid w:val="00044AEA"/>
    <w:rsid w:val="00061138"/>
    <w:rsid w:val="00067E05"/>
    <w:rsid w:val="00072A44"/>
    <w:rsid w:val="00075703"/>
    <w:rsid w:val="00083357"/>
    <w:rsid w:val="0008720C"/>
    <w:rsid w:val="00091951"/>
    <w:rsid w:val="00091E0E"/>
    <w:rsid w:val="000B3F22"/>
    <w:rsid w:val="000B4BB4"/>
    <w:rsid w:val="000B770E"/>
    <w:rsid w:val="000C16CA"/>
    <w:rsid w:val="000E2550"/>
    <w:rsid w:val="000E3520"/>
    <w:rsid w:val="00113D00"/>
    <w:rsid w:val="00145327"/>
    <w:rsid w:val="0014797C"/>
    <w:rsid w:val="001538D1"/>
    <w:rsid w:val="0016014C"/>
    <w:rsid w:val="001802DC"/>
    <w:rsid w:val="001A1680"/>
    <w:rsid w:val="001F619C"/>
    <w:rsid w:val="002013CC"/>
    <w:rsid w:val="00222CC7"/>
    <w:rsid w:val="00223A31"/>
    <w:rsid w:val="00233921"/>
    <w:rsid w:val="00247132"/>
    <w:rsid w:val="00270ED7"/>
    <w:rsid w:val="00281B4E"/>
    <w:rsid w:val="00285C10"/>
    <w:rsid w:val="002C318D"/>
    <w:rsid w:val="002D7659"/>
    <w:rsid w:val="00300761"/>
    <w:rsid w:val="0030466C"/>
    <w:rsid w:val="00305BE2"/>
    <w:rsid w:val="00307D55"/>
    <w:rsid w:val="003162DE"/>
    <w:rsid w:val="0032244B"/>
    <w:rsid w:val="00341AD8"/>
    <w:rsid w:val="003431E3"/>
    <w:rsid w:val="00344C8B"/>
    <w:rsid w:val="00347CCD"/>
    <w:rsid w:val="00361E9E"/>
    <w:rsid w:val="0037090F"/>
    <w:rsid w:val="00391FA3"/>
    <w:rsid w:val="00396830"/>
    <w:rsid w:val="003A7B7D"/>
    <w:rsid w:val="0041690C"/>
    <w:rsid w:val="004361FA"/>
    <w:rsid w:val="00443784"/>
    <w:rsid w:val="00450429"/>
    <w:rsid w:val="0046023E"/>
    <w:rsid w:val="004D3C27"/>
    <w:rsid w:val="004E1EB0"/>
    <w:rsid w:val="004E4BC3"/>
    <w:rsid w:val="004F1C00"/>
    <w:rsid w:val="00510934"/>
    <w:rsid w:val="00525768"/>
    <w:rsid w:val="00550651"/>
    <w:rsid w:val="005869D0"/>
    <w:rsid w:val="00594DC7"/>
    <w:rsid w:val="005B6FCF"/>
    <w:rsid w:val="005D09DA"/>
    <w:rsid w:val="005D1904"/>
    <w:rsid w:val="005D19F3"/>
    <w:rsid w:val="005E1F71"/>
    <w:rsid w:val="005E36CA"/>
    <w:rsid w:val="005E4556"/>
    <w:rsid w:val="00633A7C"/>
    <w:rsid w:val="00641B7A"/>
    <w:rsid w:val="00651308"/>
    <w:rsid w:val="006517EE"/>
    <w:rsid w:val="00674834"/>
    <w:rsid w:val="006877AA"/>
    <w:rsid w:val="006962B2"/>
    <w:rsid w:val="006975B5"/>
    <w:rsid w:val="006B350D"/>
    <w:rsid w:val="00707103"/>
    <w:rsid w:val="00721EC2"/>
    <w:rsid w:val="00763012"/>
    <w:rsid w:val="007A6F22"/>
    <w:rsid w:val="007B2E7D"/>
    <w:rsid w:val="007B4C6C"/>
    <w:rsid w:val="007D53DD"/>
    <w:rsid w:val="007E0B5D"/>
    <w:rsid w:val="007E2109"/>
    <w:rsid w:val="007E29E0"/>
    <w:rsid w:val="007F4EF5"/>
    <w:rsid w:val="0080395D"/>
    <w:rsid w:val="00804E7C"/>
    <w:rsid w:val="00807E11"/>
    <w:rsid w:val="008178CE"/>
    <w:rsid w:val="00831CE8"/>
    <w:rsid w:val="0088332B"/>
    <w:rsid w:val="008964C7"/>
    <w:rsid w:val="008D1D84"/>
    <w:rsid w:val="008D3B46"/>
    <w:rsid w:val="008E122C"/>
    <w:rsid w:val="008F09F3"/>
    <w:rsid w:val="00907EAF"/>
    <w:rsid w:val="009105D3"/>
    <w:rsid w:val="00927963"/>
    <w:rsid w:val="0093719F"/>
    <w:rsid w:val="00940586"/>
    <w:rsid w:val="009511B2"/>
    <w:rsid w:val="00992430"/>
    <w:rsid w:val="009C0EA2"/>
    <w:rsid w:val="009D24DA"/>
    <w:rsid w:val="009E322A"/>
    <w:rsid w:val="00A27D90"/>
    <w:rsid w:val="00A369B3"/>
    <w:rsid w:val="00A43E51"/>
    <w:rsid w:val="00A57B2E"/>
    <w:rsid w:val="00A615D5"/>
    <w:rsid w:val="00A62AAE"/>
    <w:rsid w:val="00A6551F"/>
    <w:rsid w:val="00A84B35"/>
    <w:rsid w:val="00AB003E"/>
    <w:rsid w:val="00AD2500"/>
    <w:rsid w:val="00AE41F1"/>
    <w:rsid w:val="00B12C45"/>
    <w:rsid w:val="00B156D8"/>
    <w:rsid w:val="00B3218B"/>
    <w:rsid w:val="00B37E6D"/>
    <w:rsid w:val="00B4317C"/>
    <w:rsid w:val="00B5380F"/>
    <w:rsid w:val="00B544E1"/>
    <w:rsid w:val="00B86B36"/>
    <w:rsid w:val="00B94196"/>
    <w:rsid w:val="00BA2D7D"/>
    <w:rsid w:val="00BB6C40"/>
    <w:rsid w:val="00BE6EEE"/>
    <w:rsid w:val="00BF3A50"/>
    <w:rsid w:val="00BF6023"/>
    <w:rsid w:val="00C14563"/>
    <w:rsid w:val="00C27129"/>
    <w:rsid w:val="00C31E5F"/>
    <w:rsid w:val="00C41C43"/>
    <w:rsid w:val="00C42BE7"/>
    <w:rsid w:val="00C4361E"/>
    <w:rsid w:val="00C52E2D"/>
    <w:rsid w:val="00C55D7C"/>
    <w:rsid w:val="00C70A0B"/>
    <w:rsid w:val="00C9208B"/>
    <w:rsid w:val="00C95450"/>
    <w:rsid w:val="00CA48D3"/>
    <w:rsid w:val="00CB0D21"/>
    <w:rsid w:val="00CC4C82"/>
    <w:rsid w:val="00CF03C6"/>
    <w:rsid w:val="00D257D0"/>
    <w:rsid w:val="00D33542"/>
    <w:rsid w:val="00D36B42"/>
    <w:rsid w:val="00D55F98"/>
    <w:rsid w:val="00D608DA"/>
    <w:rsid w:val="00D63066"/>
    <w:rsid w:val="00D66359"/>
    <w:rsid w:val="00D752E0"/>
    <w:rsid w:val="00D76D9C"/>
    <w:rsid w:val="00D92A84"/>
    <w:rsid w:val="00D93B24"/>
    <w:rsid w:val="00DA2B93"/>
    <w:rsid w:val="00DD7573"/>
    <w:rsid w:val="00DF10EE"/>
    <w:rsid w:val="00E00313"/>
    <w:rsid w:val="00E365E2"/>
    <w:rsid w:val="00E56A40"/>
    <w:rsid w:val="00E716F0"/>
    <w:rsid w:val="00E77556"/>
    <w:rsid w:val="00E86293"/>
    <w:rsid w:val="00E87929"/>
    <w:rsid w:val="00E934CF"/>
    <w:rsid w:val="00EB4B83"/>
    <w:rsid w:val="00EB64F3"/>
    <w:rsid w:val="00EC5B35"/>
    <w:rsid w:val="00ED0875"/>
    <w:rsid w:val="00ED695F"/>
    <w:rsid w:val="00EE6A43"/>
    <w:rsid w:val="00EE74F9"/>
    <w:rsid w:val="00EF6895"/>
    <w:rsid w:val="00F114C3"/>
    <w:rsid w:val="00F16551"/>
    <w:rsid w:val="00F217BF"/>
    <w:rsid w:val="00F6319A"/>
    <w:rsid w:val="00F634B3"/>
    <w:rsid w:val="00F87164"/>
    <w:rsid w:val="00F9048C"/>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28" Type="http://schemas.microsoft.com/office/2007/relationships/stylesWithEffects" Target="stylesWithEffects.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E6435-8660-4E76-A86E-08E81A701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40</Pages>
  <Words>8701</Words>
  <Characters>49597</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12</cp:revision>
  <cp:lastPrinted>2021-02-05T08:35:00Z</cp:lastPrinted>
  <dcterms:created xsi:type="dcterms:W3CDTF">2021-01-22T05:32:00Z</dcterms:created>
  <dcterms:modified xsi:type="dcterms:W3CDTF">2021-11-22T13:04:00Z</dcterms:modified>
</cp:coreProperties>
</file>