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2543"/>
        <w:gridCol w:w="3665"/>
        <w:gridCol w:w="1559"/>
      </w:tblGrid>
      <w:tr w:rsidR="00F03F95" w:rsidRPr="00F03F95" w:rsidTr="00F03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9"/>
        </w:trPr>
        <w:tc>
          <w:tcPr>
            <w:tcW w:w="9356" w:type="dxa"/>
            <w:gridSpan w:val="4"/>
          </w:tcPr>
          <w:p w:rsidR="00F03F95" w:rsidRPr="00F03F95" w:rsidRDefault="00F03F95" w:rsidP="00BB738A">
            <w:pPr>
              <w:spacing w:befor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F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F03F95" w:rsidRPr="00F03F95" w:rsidRDefault="00F03F95" w:rsidP="00BB7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3F95">
              <w:rPr>
                <w:rFonts w:ascii="Times New Roman" w:hAnsi="Times New Roman" w:cs="Times New Roman"/>
                <w:b/>
                <w:sz w:val="28"/>
                <w:szCs w:val="28"/>
              </w:rPr>
              <w:t>ДАРО</w:t>
            </w:r>
            <w:r w:rsidRPr="00F03F9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03F95">
              <w:rPr>
                <w:rFonts w:ascii="Times New Roman" w:hAnsi="Times New Roman" w:cs="Times New Roman"/>
                <w:b/>
                <w:sz w:val="28"/>
                <w:szCs w:val="28"/>
              </w:rPr>
              <w:t>СКОЙ МУНИЦИПАЛЬНЫЙ РАЙОН КИРОВСКОЙ ОБЛАСТИ</w:t>
            </w:r>
          </w:p>
          <w:p w:rsidR="00F03F95" w:rsidRPr="00F03F95" w:rsidRDefault="00F03F95" w:rsidP="00BB738A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03F9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F03F95" w:rsidRPr="00F03F95" w:rsidRDefault="00F03F95" w:rsidP="00BB738A">
            <w:pPr>
              <w:tabs>
                <w:tab w:val="left" w:pos="2160"/>
              </w:tabs>
              <w:rPr>
                <w:rFonts w:ascii="Times New Roman" w:hAnsi="Times New Roman" w:cs="Times New Roman"/>
              </w:rPr>
            </w:pPr>
            <w:r w:rsidRPr="00F03F95">
              <w:rPr>
                <w:rFonts w:ascii="Times New Roman" w:hAnsi="Times New Roman" w:cs="Times New Roman"/>
              </w:rPr>
              <w:tab/>
            </w:r>
          </w:p>
        </w:tc>
      </w:tr>
      <w:tr w:rsidR="00F03F95" w:rsidRPr="00F03F95" w:rsidTr="00F03F9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1589" w:type="dxa"/>
            <w:tcBorders>
              <w:bottom w:val="single" w:sz="4" w:space="0" w:color="auto"/>
            </w:tcBorders>
          </w:tcPr>
          <w:p w:rsidR="00F03F95" w:rsidRPr="00F03F95" w:rsidRDefault="00F03F95" w:rsidP="00F03F95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03F9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03F95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</w:p>
        </w:tc>
        <w:tc>
          <w:tcPr>
            <w:tcW w:w="2543" w:type="dxa"/>
          </w:tcPr>
          <w:p w:rsidR="00F03F95" w:rsidRPr="00F03F95" w:rsidRDefault="00F03F95" w:rsidP="00BB738A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3665" w:type="dxa"/>
          </w:tcPr>
          <w:p w:rsidR="00F03F95" w:rsidRPr="00F03F95" w:rsidRDefault="00F03F95" w:rsidP="00BB738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3F9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F03F95" w:rsidRPr="00F03F95" w:rsidRDefault="00F03F95" w:rsidP="00BB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  <w:tr w:rsidR="00F03F95" w:rsidRPr="00F03F95" w:rsidTr="00F03F9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9356" w:type="dxa"/>
            <w:gridSpan w:val="4"/>
          </w:tcPr>
          <w:p w:rsidR="00F03F95" w:rsidRPr="00F03F95" w:rsidRDefault="00F03F95" w:rsidP="00BB738A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F95">
              <w:rPr>
                <w:rFonts w:ascii="Times New Roman" w:hAnsi="Times New Roman" w:cs="Times New Roman"/>
                <w:sz w:val="28"/>
                <w:szCs w:val="28"/>
              </w:rPr>
              <w:t xml:space="preserve">пгт Даровской </w:t>
            </w:r>
          </w:p>
        </w:tc>
      </w:tr>
    </w:tbl>
    <w:p w:rsidR="00F03F95" w:rsidRDefault="00F03F95" w:rsidP="00F03F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BC9" w:rsidRPr="00F03F95" w:rsidRDefault="00F03F95" w:rsidP="00F03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F95"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 бюджетной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3F95">
        <w:rPr>
          <w:rFonts w:ascii="Times New Roman" w:hAnsi="Times New Roman" w:cs="Times New Roman"/>
          <w:b/>
          <w:sz w:val="28"/>
          <w:szCs w:val="28"/>
        </w:rPr>
        <w:t>сметы администрации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образования Даровской муници</w:t>
      </w:r>
      <w:r w:rsidRPr="00F03F95">
        <w:rPr>
          <w:rFonts w:ascii="Times New Roman" w:hAnsi="Times New Roman" w:cs="Times New Roman"/>
          <w:b/>
          <w:sz w:val="28"/>
          <w:szCs w:val="28"/>
        </w:rPr>
        <w:t>пальный район Кировской области</w:t>
      </w:r>
    </w:p>
    <w:p w:rsidR="00F03F95" w:rsidRDefault="00F03F95" w:rsidP="00F03F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73BC9" w:rsidRPr="00F03F95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F95">
        <w:rPr>
          <w:rFonts w:ascii="Times New Roman" w:hAnsi="Times New Roman" w:cs="Times New Roman"/>
          <w:sz w:val="28"/>
          <w:szCs w:val="28"/>
        </w:rPr>
        <w:t>Руководствуясь статьями 158, 161, 162, 221 Бюджетного кодекса Россий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ской Федерации, Общими требованиями к порядку составления, утверждения и ведения бюджетных смет казенных учреждений, утвержденными Приказом Министерства фи</w:t>
      </w:r>
      <w:r w:rsidRPr="00F03F95">
        <w:rPr>
          <w:rFonts w:ascii="Times New Roman" w:hAnsi="Times New Roman" w:cs="Times New Roman"/>
          <w:sz w:val="28"/>
          <w:szCs w:val="28"/>
        </w:rPr>
        <w:t>нансов Российской Федерации от 14.02.2018 № 26н «Об Об</w:t>
      </w:r>
      <w:r w:rsidRPr="00F03F95">
        <w:rPr>
          <w:rFonts w:ascii="Times New Roman" w:hAnsi="Times New Roman" w:cs="Times New Roman"/>
          <w:sz w:val="28"/>
          <w:szCs w:val="28"/>
        </w:rPr>
        <w:softHyphen/>
        <w:t xml:space="preserve">щих требованиях к порядку составления, утверждения и ведения бюджетных смет казенных учреждений», </w:t>
      </w:r>
      <w:r w:rsidRPr="00F03F95">
        <w:rPr>
          <w:rFonts w:ascii="Times New Roman" w:hAnsi="Times New Roman" w:cs="Times New Roman"/>
          <w:sz w:val="28"/>
          <w:szCs w:val="28"/>
        </w:rPr>
        <w:t xml:space="preserve">пунктом 1 </w:t>
      </w:r>
      <w:r w:rsidRPr="00F03F95">
        <w:rPr>
          <w:rFonts w:ascii="Times New Roman" w:hAnsi="Times New Roman" w:cs="Times New Roman"/>
          <w:sz w:val="28"/>
          <w:szCs w:val="28"/>
        </w:rPr>
        <w:t>статьи 20 Положения о бюджетном процессе и межбюджетных отношениях в муниципальном образовани</w:t>
      </w:r>
      <w:r w:rsidRPr="00F03F95">
        <w:rPr>
          <w:rFonts w:ascii="Times New Roman" w:hAnsi="Times New Roman" w:cs="Times New Roman"/>
          <w:sz w:val="28"/>
          <w:szCs w:val="28"/>
        </w:rPr>
        <w:t>и Даров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ской муниципальный</w:t>
      </w:r>
      <w:proofErr w:type="gramEnd"/>
      <w:r w:rsidRPr="00F03F95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gramStart"/>
      <w:r w:rsidRPr="00F03F95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F03F95">
        <w:rPr>
          <w:rFonts w:ascii="Times New Roman" w:hAnsi="Times New Roman" w:cs="Times New Roman"/>
          <w:sz w:val="28"/>
          <w:szCs w:val="28"/>
        </w:rPr>
        <w:t xml:space="preserve"> области, утвержденного решением Да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ровской районной Думы Даровского района Кировской области от 29.11.2013 № 298 «Об утверждении Положения о бюджетном процессе и межбюджетных отношениях в муниципальном образовании</w:t>
      </w:r>
      <w:r w:rsidRPr="00F03F95">
        <w:rPr>
          <w:rFonts w:ascii="Times New Roman" w:hAnsi="Times New Roman" w:cs="Times New Roman"/>
          <w:sz w:val="28"/>
          <w:szCs w:val="28"/>
        </w:rPr>
        <w:t xml:space="preserve"> Даровской муниципальный район Кировской области»: администрация Даровского района ПОСТАНОВЛЯЕТ:</w:t>
      </w:r>
    </w:p>
    <w:p w:rsidR="00473BC9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03F95">
        <w:rPr>
          <w:rFonts w:ascii="Times New Roman" w:hAnsi="Times New Roman" w:cs="Times New Roman"/>
          <w:sz w:val="28"/>
          <w:szCs w:val="28"/>
        </w:rPr>
        <w:t>Утвердить Порядок составления, утверждения и ведения бюджетной сметы администрации муниципального образования Даровской муниципаль</w:t>
      </w:r>
      <w:r w:rsidRPr="00F03F95">
        <w:rPr>
          <w:rFonts w:ascii="Times New Roman" w:hAnsi="Times New Roman" w:cs="Times New Roman"/>
          <w:sz w:val="28"/>
          <w:szCs w:val="28"/>
        </w:rPr>
        <w:softHyphen/>
        <w:t xml:space="preserve">ный район Кировской области </w:t>
      </w:r>
      <w:r w:rsidRPr="00F03F95">
        <w:rPr>
          <w:rFonts w:ascii="Times New Roman" w:hAnsi="Times New Roman" w:cs="Times New Roman"/>
          <w:sz w:val="28"/>
          <w:szCs w:val="28"/>
        </w:rPr>
        <w:t>(далее - администрация Даровского района), со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гласно приложению.</w:t>
      </w:r>
    </w:p>
    <w:p w:rsidR="00F03F95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F95" w:rsidRPr="00F03F95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BC9" w:rsidRPr="00F03F95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F03F95">
        <w:rPr>
          <w:rFonts w:ascii="Times New Roman" w:hAnsi="Times New Roman" w:cs="Times New Roman"/>
          <w:sz w:val="28"/>
          <w:szCs w:val="28"/>
        </w:rPr>
        <w:t>Признать утратившим силу с 19.03.2019 постановление администра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ции муниципального образования Даро</w:t>
      </w:r>
      <w:r>
        <w:rPr>
          <w:rFonts w:ascii="Times New Roman" w:hAnsi="Times New Roman" w:cs="Times New Roman"/>
          <w:sz w:val="28"/>
          <w:szCs w:val="28"/>
        </w:rPr>
        <w:t>вской муниципальный район Киров</w:t>
      </w:r>
      <w:r w:rsidRPr="00F03F95">
        <w:rPr>
          <w:rFonts w:ascii="Times New Roman" w:hAnsi="Times New Roman" w:cs="Times New Roman"/>
          <w:sz w:val="28"/>
          <w:szCs w:val="28"/>
        </w:rPr>
        <w:t>ской области от 09.01.2019 № 02 «Об утверждении Порядка сост</w:t>
      </w:r>
      <w:r w:rsidRPr="00F03F95">
        <w:rPr>
          <w:rFonts w:ascii="Times New Roman" w:hAnsi="Times New Roman" w:cs="Times New Roman"/>
          <w:sz w:val="28"/>
          <w:szCs w:val="28"/>
        </w:rPr>
        <w:t>авления, ут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верждения и ведения бюджетной сметы администрации Даровского района».</w:t>
      </w:r>
    </w:p>
    <w:p w:rsidR="00473BC9" w:rsidRPr="00F03F95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03F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3F9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заведующую сектором бухгалтерского учета и отчетности, главного бухгалтера администра</w:t>
      </w:r>
      <w:r w:rsidRPr="00F03F95">
        <w:rPr>
          <w:rFonts w:ascii="Times New Roman" w:hAnsi="Times New Roman" w:cs="Times New Roman"/>
          <w:sz w:val="28"/>
          <w:szCs w:val="28"/>
        </w:rPr>
        <w:softHyphen/>
        <w:t xml:space="preserve">ции Даровского района Кировской </w:t>
      </w:r>
      <w:r w:rsidRPr="00F03F95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spellStart"/>
      <w:r w:rsidRPr="00F03F95">
        <w:rPr>
          <w:rFonts w:ascii="Times New Roman" w:hAnsi="Times New Roman" w:cs="Times New Roman"/>
          <w:sz w:val="28"/>
          <w:szCs w:val="28"/>
        </w:rPr>
        <w:t>Хамицевич</w:t>
      </w:r>
      <w:proofErr w:type="spellEnd"/>
      <w:r w:rsidRPr="00F03F95">
        <w:rPr>
          <w:rFonts w:ascii="Times New Roman" w:hAnsi="Times New Roman" w:cs="Times New Roman"/>
          <w:sz w:val="28"/>
          <w:szCs w:val="28"/>
        </w:rPr>
        <w:t xml:space="preserve"> Г.Л.</w:t>
      </w:r>
    </w:p>
    <w:p w:rsidR="00473BC9" w:rsidRPr="00F03F95" w:rsidRDefault="00F03F95" w:rsidP="00F03F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03F9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применяется при составлении, утверждении и ведении бюджетной сметы ад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министрации Даровского района, начиная с составления, утверждения и веде</w:t>
      </w:r>
      <w:r w:rsidRPr="00F03F95">
        <w:rPr>
          <w:rFonts w:ascii="Times New Roman" w:hAnsi="Times New Roman" w:cs="Times New Roman"/>
          <w:sz w:val="28"/>
          <w:szCs w:val="28"/>
        </w:rPr>
        <w:softHyphen/>
        <w:t>ния бюджетной сметы на 201</w:t>
      </w:r>
      <w:r w:rsidRPr="00F03F95">
        <w:rPr>
          <w:rFonts w:ascii="Times New Roman" w:hAnsi="Times New Roman" w:cs="Times New Roman"/>
          <w:sz w:val="28"/>
          <w:szCs w:val="28"/>
        </w:rPr>
        <w:t>9 год (на 2019 год и плановый период 2020 и 2021 годов).</w:t>
      </w:r>
    </w:p>
    <w:p w:rsidR="00F03F95" w:rsidRDefault="00F03F95" w:rsidP="00F0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F95" w:rsidRDefault="00F03F95" w:rsidP="00F0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F95" w:rsidRDefault="00F03F95" w:rsidP="00F03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73BC9" w:rsidRPr="00F03F95" w:rsidRDefault="00F03F95" w:rsidP="00F03F95">
      <w:pPr>
        <w:rPr>
          <w:rFonts w:ascii="Times New Roman" w:hAnsi="Times New Roman" w:cs="Times New Roman"/>
          <w:sz w:val="28"/>
          <w:szCs w:val="28"/>
        </w:rPr>
      </w:pPr>
      <w:r w:rsidRPr="00F03F95">
        <w:rPr>
          <w:rFonts w:ascii="Times New Roman" w:hAnsi="Times New Roman" w:cs="Times New Roman"/>
          <w:sz w:val="28"/>
          <w:szCs w:val="28"/>
        </w:rPr>
        <w:t xml:space="preserve">Даровского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Pr="00F03F95">
        <w:rPr>
          <w:rFonts w:ascii="Times New Roman" w:hAnsi="Times New Roman" w:cs="Times New Roman"/>
          <w:sz w:val="28"/>
          <w:szCs w:val="28"/>
        </w:rPr>
        <w:t>О.Ю. Елькин</w:t>
      </w:r>
    </w:p>
    <w:sectPr w:rsidR="00473BC9" w:rsidRPr="00F03F95" w:rsidSect="00F03F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680" w:bottom="1134" w:left="181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35A" w:rsidRDefault="00DD335A">
      <w:r>
        <w:separator/>
      </w:r>
    </w:p>
  </w:endnote>
  <w:endnote w:type="continuationSeparator" w:id="0">
    <w:p w:rsidR="00DD335A" w:rsidRDefault="00DD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95" w:rsidRPr="00F03F95" w:rsidRDefault="00F03F95">
    <w:pPr>
      <w:pStyle w:val="ab"/>
      <w:rPr>
        <w:rFonts w:ascii="Times New Roman" w:hAnsi="Times New Roman" w:cs="Times New Roman"/>
        <w:sz w:val="16"/>
        <w:szCs w:val="16"/>
      </w:rPr>
    </w:pPr>
    <w:r w:rsidRPr="00F03F95">
      <w:rPr>
        <w:rFonts w:ascii="Times New Roman" w:hAnsi="Times New Roman" w:cs="Times New Roman"/>
        <w:sz w:val="16"/>
        <w:szCs w:val="16"/>
      </w:rPr>
      <w:t xml:space="preserve">19.03.2019 14:33:03 </w:t>
    </w:r>
    <w:r w:rsidRPr="00F03F95">
      <w:rPr>
        <w:rFonts w:ascii="Times New Roman" w:hAnsi="Times New Roman" w:cs="Times New Roman"/>
        <w:sz w:val="16"/>
        <w:szCs w:val="16"/>
      </w:rPr>
      <w:fldChar w:fldCharType="begin"/>
    </w:r>
    <w:r w:rsidRPr="00F03F95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F03F95">
      <w:rPr>
        <w:rFonts w:ascii="Times New Roman" w:hAnsi="Times New Roman" w:cs="Times New Roman"/>
        <w:sz w:val="16"/>
        <w:szCs w:val="16"/>
      </w:rPr>
      <w:fldChar w:fldCharType="separate"/>
    </w:r>
    <w:r w:rsidRPr="00F03F95">
      <w:rPr>
        <w:rFonts w:ascii="Times New Roman" w:hAnsi="Times New Roman" w:cs="Times New Roman"/>
        <w:noProof/>
        <w:sz w:val="16"/>
        <w:szCs w:val="16"/>
      </w:rPr>
      <w:t>E:\порядок бюджетная смета 2019\постановление.docx</w:t>
    </w:r>
    <w:r w:rsidRPr="00F03F95">
      <w:rPr>
        <w:rFonts w:ascii="Times New Roman" w:hAnsi="Times New Roman" w:cs="Times New Roman"/>
        <w:sz w:val="16"/>
        <w:szCs w:val="16"/>
      </w:rPr>
      <w:fldChar w:fldCharType="end"/>
    </w:r>
  </w:p>
  <w:p w:rsidR="00473BC9" w:rsidRDefault="00473BC9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95" w:rsidRPr="00F03F95" w:rsidRDefault="00F03F95">
    <w:pPr>
      <w:pStyle w:val="ab"/>
      <w:rPr>
        <w:rFonts w:ascii="Times New Roman" w:hAnsi="Times New Roman" w:cs="Times New Roman"/>
        <w:sz w:val="16"/>
        <w:szCs w:val="16"/>
      </w:rPr>
    </w:pPr>
    <w:r w:rsidRPr="00F03F95">
      <w:rPr>
        <w:rFonts w:ascii="Times New Roman" w:hAnsi="Times New Roman" w:cs="Times New Roman"/>
        <w:sz w:val="16"/>
        <w:szCs w:val="16"/>
      </w:rPr>
      <w:t xml:space="preserve">19.03.201914:32:42 </w:t>
    </w:r>
    <w:r w:rsidRPr="00F03F95">
      <w:rPr>
        <w:rFonts w:ascii="Times New Roman" w:hAnsi="Times New Roman" w:cs="Times New Roman"/>
        <w:sz w:val="16"/>
        <w:szCs w:val="16"/>
      </w:rPr>
      <w:fldChar w:fldCharType="begin"/>
    </w:r>
    <w:r w:rsidRPr="00F03F95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F03F95">
      <w:rPr>
        <w:rFonts w:ascii="Times New Roman" w:hAnsi="Times New Roman" w:cs="Times New Roman"/>
        <w:sz w:val="16"/>
        <w:szCs w:val="16"/>
      </w:rPr>
      <w:fldChar w:fldCharType="separate"/>
    </w:r>
    <w:r w:rsidRPr="00F03F95">
      <w:rPr>
        <w:rFonts w:ascii="Times New Roman" w:hAnsi="Times New Roman" w:cs="Times New Roman"/>
        <w:noProof/>
        <w:sz w:val="16"/>
        <w:szCs w:val="16"/>
      </w:rPr>
      <w:t>E:\порядок бюджетная смета 2019\постановление.docx</w:t>
    </w:r>
    <w:r w:rsidRPr="00F03F95">
      <w:rPr>
        <w:rFonts w:ascii="Times New Roman" w:hAnsi="Times New Roman" w:cs="Times New Roman"/>
        <w:sz w:val="16"/>
        <w:szCs w:val="16"/>
      </w:rPr>
      <w:fldChar w:fldCharType="end"/>
    </w:r>
  </w:p>
  <w:p w:rsidR="00473BC9" w:rsidRDefault="00473BC9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C9" w:rsidRDefault="00DD335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11A01A84" wp14:editId="4625FD87">
              <wp:simplePos x="0" y="0"/>
              <wp:positionH relativeFrom="page">
                <wp:posOffset>777240</wp:posOffset>
              </wp:positionH>
              <wp:positionV relativeFrom="page">
                <wp:posOffset>9860915</wp:posOffset>
              </wp:positionV>
              <wp:extent cx="1176655" cy="131445"/>
              <wp:effectExtent l="0" t="2540" r="0" b="254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65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3BC9" w:rsidRDefault="00F03F95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09.01.2019/бухгалтерия/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61.2pt;margin-top:776.45pt;width:92.65pt;height:10.3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" filled="f" stroked="f">
              <v:textbox style="mso-fit-shape-to-text:t" inset="0,0,0,0">
                <w:txbxContent>
                  <w:p w:rsidR="00473BC9" w:rsidRDefault="00F03F95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09.01.2019/бухгалтерия/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35A" w:rsidRDefault="00DD335A"/>
  </w:footnote>
  <w:footnote w:type="continuationSeparator" w:id="0">
    <w:p w:rsidR="00DD335A" w:rsidRDefault="00DD3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C9" w:rsidRDefault="00DD335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6ABDB107" wp14:editId="0A3D3988">
              <wp:simplePos x="0" y="0"/>
              <wp:positionH relativeFrom="page">
                <wp:posOffset>3837305</wp:posOffset>
              </wp:positionH>
              <wp:positionV relativeFrom="page">
                <wp:posOffset>390525</wp:posOffset>
              </wp:positionV>
              <wp:extent cx="57785" cy="131445"/>
              <wp:effectExtent l="0" t="0" r="3175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3BC9" w:rsidRDefault="00F03F95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t>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02.15pt;margin-top:30.75pt;width:4.55pt;height:10.3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" filled="f" stroked="f">
              <v:textbox style="mso-fit-shape-to-text:t" inset="0,0,0,0">
                <w:txbxContent>
                  <w:p w:rsidR="00473BC9" w:rsidRDefault="00F03F95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95" w:rsidRDefault="00F03F95" w:rsidP="00F03F95">
    <w:pPr>
      <w:pStyle w:val="a7"/>
      <w:jc w:val="center"/>
    </w:pPr>
    <w:r>
      <w:rPr>
        <w:b/>
        <w:noProof/>
        <w:sz w:val="28"/>
        <w:szCs w:val="28"/>
        <w:lang w:bidi="ar-SA"/>
      </w:rPr>
      <w:drawing>
        <wp:inline distT="0" distB="0" distL="0" distR="0" wp14:anchorId="69D4BDAB" wp14:editId="217D29DB">
          <wp:extent cx="563880" cy="716280"/>
          <wp:effectExtent l="0" t="0" r="7620" b="7620"/>
          <wp:docPr id="10" name="Рисунок 10" descr="Даровской МР герб штрих мал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Даровской МР герб штрих малы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3F95" w:rsidRDefault="00F03F9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C9" w:rsidRDefault="00DD335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01D60625" wp14:editId="0AB6607C">
              <wp:simplePos x="0" y="0"/>
              <wp:positionH relativeFrom="page">
                <wp:posOffset>3846830</wp:posOffset>
              </wp:positionH>
              <wp:positionV relativeFrom="page">
                <wp:posOffset>424180</wp:posOffset>
              </wp:positionV>
              <wp:extent cx="57785" cy="131445"/>
              <wp:effectExtent l="0" t="0" r="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3BC9" w:rsidRDefault="00F03F95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t>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02.9pt;margin-top:33.4pt;width:4.55pt;height:10.3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" filled="f" stroked="f">
              <v:textbox style="mso-fit-shape-to-text:t" inset="0,0,0,0">
                <w:txbxContent>
                  <w:p w:rsidR="00473BC9" w:rsidRDefault="00F03F95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D05BF"/>
    <w:multiLevelType w:val="multilevel"/>
    <w:tmpl w:val="21A4D1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5A7454"/>
    <w:multiLevelType w:val="multilevel"/>
    <w:tmpl w:val="24EE427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DA66DD"/>
    <w:multiLevelType w:val="multilevel"/>
    <w:tmpl w:val="02688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3A0BC2"/>
    <w:multiLevelType w:val="multilevel"/>
    <w:tmpl w:val="8BD88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3A5413"/>
    <w:multiLevelType w:val="multilevel"/>
    <w:tmpl w:val="3BC8F86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C9"/>
    <w:rsid w:val="00473BC9"/>
    <w:rsid w:val="00DD335A"/>
    <w:rsid w:val="00F0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05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okAntiqua4pt">
    <w:name w:val="Колонтитул + Book Antiqua;4 pt"/>
    <w:basedOn w:val="a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7B797C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85pt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05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1pt">
    <w:name w:val="Основной текст (2) + 11 pt;Малые прописные;Интервал 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53505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ranklinGothicDemi75pt">
    <w:name w:val="Колонтитул + Franklin Gothic Demi;7;5 pt"/>
    <w:basedOn w:val="a3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53505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5pt1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E6674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5pt0">
    <w:name w:val="Основной текст (2) + 1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873C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E667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E6674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40" w:after="126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260"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nhideWhenUsed/>
    <w:rsid w:val="00DD33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D335A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03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3F95"/>
    <w:rPr>
      <w:rFonts w:ascii="Tahoma" w:hAnsi="Tahoma" w:cs="Tahoma"/>
      <w:color w:val="000000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F03F95"/>
    <w:pPr>
      <w:widowControl/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1"/>
      <w:szCs w:val="21"/>
      <w:lang w:bidi="ar-SA"/>
    </w:rPr>
  </w:style>
  <w:style w:type="character" w:customStyle="1" w:styleId="ac">
    <w:name w:val="Нижний колонтитул Знак"/>
    <w:basedOn w:val="a0"/>
    <w:link w:val="ab"/>
    <w:uiPriority w:val="99"/>
    <w:rsid w:val="00F03F95"/>
    <w:rPr>
      <w:rFonts w:asciiTheme="minorHAnsi" w:eastAsiaTheme="minorHAnsi" w:hAnsiTheme="minorHAnsi" w:cstheme="minorBidi"/>
      <w:sz w:val="21"/>
      <w:szCs w:val="2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05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okAntiqua4pt">
    <w:name w:val="Колонтитул + Book Antiqua;4 pt"/>
    <w:basedOn w:val="a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7B797C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85pt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05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1pt">
    <w:name w:val="Основной текст (2) + 11 pt;Малые прописные;Интервал 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53505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ranklinGothicDemi75pt">
    <w:name w:val="Колонтитул + Franklin Gothic Demi;7;5 pt"/>
    <w:basedOn w:val="a3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53505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5pt1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E6674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5pt0">
    <w:name w:val="Основной текст (2) + 1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873C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E667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E6674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40" w:after="126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260"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nhideWhenUsed/>
    <w:rsid w:val="00DD33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D335A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03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3F95"/>
    <w:rPr>
      <w:rFonts w:ascii="Tahoma" w:hAnsi="Tahoma" w:cs="Tahoma"/>
      <w:color w:val="000000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F03F95"/>
    <w:pPr>
      <w:widowControl/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1"/>
      <w:szCs w:val="21"/>
      <w:lang w:bidi="ar-SA"/>
    </w:rPr>
  </w:style>
  <w:style w:type="character" w:customStyle="1" w:styleId="ac">
    <w:name w:val="Нижний колонтитул Знак"/>
    <w:basedOn w:val="a0"/>
    <w:link w:val="ab"/>
    <w:uiPriority w:val="99"/>
    <w:rsid w:val="00F03F95"/>
    <w:rPr>
      <w:rFonts w:asciiTheme="minorHAnsi" w:eastAsiaTheme="minorHAnsi" w:hAnsiTheme="minorHAnsi" w:cstheme="minorBidi"/>
      <w:sz w:val="21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2</cp:revision>
  <dcterms:created xsi:type="dcterms:W3CDTF">2020-04-20T11:27:00Z</dcterms:created>
  <dcterms:modified xsi:type="dcterms:W3CDTF">2020-04-20T11:33:00Z</dcterms:modified>
</cp:coreProperties>
</file>