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3"/>
        <w:gridCol w:w="2729"/>
        <w:gridCol w:w="3742"/>
        <w:gridCol w:w="906"/>
      </w:tblGrid>
      <w:tr w:rsidR="001F3091" w:rsidTr="00057E28">
        <w:trPr>
          <w:trHeight w:hRule="exact" w:val="2335"/>
        </w:trPr>
        <w:tc>
          <w:tcPr>
            <w:tcW w:w="9360" w:type="dxa"/>
            <w:gridSpan w:val="4"/>
          </w:tcPr>
          <w:p w:rsidR="001F3091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r w:rsidR="00941ACE">
              <w:rPr>
                <w:szCs w:val="28"/>
              </w:rPr>
              <w:t>ЛУЗЯНСКОГО</w:t>
            </w:r>
            <w:r>
              <w:rPr>
                <w:szCs w:val="28"/>
              </w:rPr>
              <w:t xml:space="preserve"> СЕЛЬСКОГО ПОСЕЛЕНИЯ</w:t>
            </w:r>
          </w:p>
          <w:p w:rsidR="001F3091" w:rsidRPr="00234F5C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  <w:r w:rsidRPr="00234F5C">
              <w:rPr>
                <w:szCs w:val="28"/>
              </w:rPr>
              <w:t xml:space="preserve"> КИРОВСКОЙ ОБЛАСТИ</w:t>
            </w:r>
          </w:p>
          <w:p w:rsidR="001F3091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F3091" w:rsidRPr="0092379D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1F3091" w:rsidRPr="00736E11" w:rsidRDefault="001F3091" w:rsidP="00057E28">
            <w:pPr>
              <w:tabs>
                <w:tab w:val="left" w:pos="2160"/>
              </w:tabs>
            </w:pPr>
            <w:r>
              <w:tab/>
            </w:r>
          </w:p>
        </w:tc>
      </w:tr>
      <w:tr w:rsidR="001F3091" w:rsidRPr="00DE1BE1" w:rsidTr="00057E28">
        <w:tblPrEx>
          <w:tblCellMar>
            <w:left w:w="70" w:type="dxa"/>
            <w:right w:w="70" w:type="dxa"/>
          </w:tblCellMar>
        </w:tblPrEx>
        <w:trPr>
          <w:trHeight w:val="346"/>
        </w:trPr>
        <w:tc>
          <w:tcPr>
            <w:tcW w:w="1983" w:type="dxa"/>
            <w:tcBorders>
              <w:bottom w:val="single" w:sz="4" w:space="0" w:color="auto"/>
            </w:tcBorders>
          </w:tcPr>
          <w:p w:rsidR="001F3091" w:rsidRPr="00DE1BE1" w:rsidRDefault="00057E28" w:rsidP="00057E2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24E10">
              <w:rPr>
                <w:sz w:val="28"/>
                <w:szCs w:val="28"/>
              </w:rPr>
              <w:t>27.04.2020</w:t>
            </w:r>
          </w:p>
        </w:tc>
        <w:tc>
          <w:tcPr>
            <w:tcW w:w="2729" w:type="dxa"/>
          </w:tcPr>
          <w:p w:rsidR="001F3091" w:rsidRPr="009D0283" w:rsidRDefault="001F3091" w:rsidP="00057E2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3742" w:type="dxa"/>
          </w:tcPr>
          <w:p w:rsidR="001F3091" w:rsidRPr="00DE1BE1" w:rsidRDefault="001F3091" w:rsidP="00057E28">
            <w:pPr>
              <w:jc w:val="right"/>
              <w:rPr>
                <w:sz w:val="28"/>
                <w:szCs w:val="28"/>
              </w:rPr>
            </w:pPr>
            <w:r w:rsidRPr="00DE1BE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06" w:type="dxa"/>
            <w:tcBorders>
              <w:bottom w:val="single" w:sz="6" w:space="0" w:color="auto"/>
            </w:tcBorders>
          </w:tcPr>
          <w:p w:rsidR="001F3091" w:rsidRPr="00DE1BE1" w:rsidRDefault="00F24E10" w:rsidP="00057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57E28">
              <w:rPr>
                <w:sz w:val="28"/>
                <w:szCs w:val="28"/>
              </w:rPr>
              <w:t xml:space="preserve"> </w:t>
            </w:r>
          </w:p>
        </w:tc>
      </w:tr>
      <w:tr w:rsidR="001F3091" w:rsidTr="00057E28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9360" w:type="dxa"/>
            <w:gridSpan w:val="4"/>
          </w:tcPr>
          <w:p w:rsidR="001F3091" w:rsidRPr="001F2400" w:rsidRDefault="001F3091" w:rsidP="00941ACE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941ACE">
              <w:rPr>
                <w:sz w:val="28"/>
                <w:szCs w:val="28"/>
              </w:rPr>
              <w:t>Красное</w:t>
            </w:r>
          </w:p>
        </w:tc>
      </w:tr>
    </w:tbl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порядке использования бюджетных ассигнований резервного фонда                     администрации </w:t>
      </w:r>
      <w:r w:rsidR="00941ACE">
        <w:rPr>
          <w:rFonts w:ascii="Times New Roman" w:hAnsi="Times New Roman"/>
          <w:b/>
          <w:sz w:val="28"/>
          <w:szCs w:val="28"/>
        </w:rPr>
        <w:t>Лузянского</w:t>
      </w:r>
      <w:r w:rsidR="0068333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Даровского района Кировской области</w:t>
      </w:r>
    </w:p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7E28" w:rsidRDefault="00057E28" w:rsidP="00057E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статьи 81 Бюджетного </w:t>
      </w:r>
      <w:hyperlink r:id="rId7" w:history="1">
        <w:r w:rsidRPr="00057E28">
          <w:rPr>
            <w:rStyle w:val="ab"/>
            <w:color w:val="auto"/>
            <w:sz w:val="28"/>
            <w:szCs w:val="28"/>
            <w:u w:val="none"/>
          </w:rPr>
          <w:t>кодекс</w:t>
        </w:r>
      </w:hyperlink>
      <w:r w:rsidRPr="00057E2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Российской Федерации,  </w:t>
      </w:r>
      <w:hyperlink r:id="rId8" w:history="1">
        <w:proofErr w:type="gramStart"/>
        <w:r w:rsidRPr="00057E28">
          <w:rPr>
            <w:rStyle w:val="ab"/>
            <w:color w:val="auto"/>
            <w:sz w:val="28"/>
            <w:szCs w:val="28"/>
            <w:u w:val="none"/>
          </w:rPr>
          <w:t>постановлени</w:t>
        </w:r>
      </w:hyperlink>
      <w:r w:rsidR="00683335">
        <w:rPr>
          <w:sz w:val="28"/>
          <w:szCs w:val="28"/>
        </w:rPr>
        <w:t>я</w:t>
      </w:r>
      <w:proofErr w:type="gramEnd"/>
      <w:r w:rsidRPr="00057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Кировской области </w:t>
      </w:r>
      <w:r w:rsidR="006833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683335">
        <w:rPr>
          <w:sz w:val="28"/>
          <w:szCs w:val="28"/>
        </w:rPr>
        <w:t xml:space="preserve"> </w:t>
      </w:r>
      <w:r>
        <w:rPr>
          <w:sz w:val="28"/>
          <w:szCs w:val="28"/>
        </w:rPr>
        <w:t>31.07.2014 № 273/526 «О Порядке использования бюджетных ассигнований резервного фонда Правительства Кировской области», решени</w:t>
      </w:r>
      <w:r w:rsidR="00683335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proofErr w:type="spellStart"/>
      <w:r w:rsidR="00941ACE">
        <w:rPr>
          <w:sz w:val="28"/>
          <w:szCs w:val="28"/>
        </w:rPr>
        <w:t>Лузянской</w:t>
      </w:r>
      <w:proofErr w:type="spellEnd"/>
      <w:r>
        <w:rPr>
          <w:sz w:val="28"/>
          <w:szCs w:val="28"/>
        </w:rPr>
        <w:t xml:space="preserve"> сельской Думы </w:t>
      </w:r>
      <w:r w:rsidR="00941ACE">
        <w:rPr>
          <w:sz w:val="28"/>
          <w:szCs w:val="28"/>
        </w:rPr>
        <w:t>Лузянского</w:t>
      </w:r>
      <w:r>
        <w:rPr>
          <w:sz w:val="28"/>
          <w:szCs w:val="28"/>
        </w:rPr>
        <w:t xml:space="preserve"> сельского поселения Даровского района Кировской области от </w:t>
      </w:r>
      <w:r w:rsidR="00832F6D">
        <w:rPr>
          <w:sz w:val="28"/>
          <w:szCs w:val="28"/>
        </w:rPr>
        <w:t>11.02.2016</w:t>
      </w:r>
      <w:r>
        <w:rPr>
          <w:sz w:val="28"/>
          <w:szCs w:val="28"/>
        </w:rPr>
        <w:t xml:space="preserve"> № </w:t>
      </w:r>
      <w:r w:rsidR="00832F6D">
        <w:rPr>
          <w:sz w:val="28"/>
          <w:szCs w:val="28"/>
        </w:rPr>
        <w:t>198</w:t>
      </w:r>
      <w:r>
        <w:rPr>
          <w:sz w:val="28"/>
          <w:szCs w:val="28"/>
        </w:rPr>
        <w:t xml:space="preserve"> «Об утверждении Положения о бюджетном процессе и межбюджетных отношениях в муниципальном образовании </w:t>
      </w:r>
      <w:r w:rsidR="00941ACE">
        <w:rPr>
          <w:sz w:val="28"/>
          <w:szCs w:val="28"/>
        </w:rPr>
        <w:t>Лузянское</w:t>
      </w:r>
      <w:r>
        <w:rPr>
          <w:sz w:val="28"/>
          <w:szCs w:val="28"/>
        </w:rPr>
        <w:t xml:space="preserve"> сельское поселение Даровского района Кировской области» администрация Даровского района ПОСТАНОВЛЯЕТ:</w:t>
      </w:r>
    </w:p>
    <w:p w:rsidR="00057E28" w:rsidRDefault="00057E28" w:rsidP="000713E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использования бюджетных ассигнований резервного фонда администрации </w:t>
      </w:r>
      <w:r w:rsidR="00941ACE">
        <w:rPr>
          <w:sz w:val="28"/>
          <w:szCs w:val="28"/>
        </w:rPr>
        <w:t>Лузянского</w:t>
      </w:r>
      <w:r>
        <w:rPr>
          <w:sz w:val="28"/>
          <w:szCs w:val="28"/>
        </w:rPr>
        <w:t xml:space="preserve"> сельского поселения Даровского района Кировской области согласно приложению.</w:t>
      </w:r>
    </w:p>
    <w:p w:rsidR="00057E28" w:rsidRDefault="00B51BDF" w:rsidP="000713EC">
      <w:pPr>
        <w:spacing w:line="360" w:lineRule="auto"/>
        <w:ind w:firstLine="709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2. </w:t>
      </w:r>
      <w:proofErr w:type="gramStart"/>
      <w:r w:rsidR="00057E28">
        <w:rPr>
          <w:sz w:val="28"/>
          <w:szCs w:val="28"/>
        </w:rPr>
        <w:t>Контроль за</w:t>
      </w:r>
      <w:proofErr w:type="gramEnd"/>
      <w:r w:rsidR="00057E28">
        <w:rPr>
          <w:sz w:val="28"/>
          <w:szCs w:val="28"/>
        </w:rPr>
        <w:t xml:space="preserve"> выполнением  постановления оставляю за собой.</w:t>
      </w:r>
    </w:p>
    <w:p w:rsidR="00057E28" w:rsidRDefault="00B51BDF" w:rsidP="00683335">
      <w:pPr>
        <w:tabs>
          <w:tab w:val="center" w:pos="503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057E28">
        <w:rPr>
          <w:sz w:val="28"/>
          <w:szCs w:val="28"/>
        </w:rPr>
        <w:t>. Настоящее постановление вступает в силу со дня его подписания.</w:t>
      </w: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057E28" w:rsidRDefault="00057E28" w:rsidP="0068333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7B20" w:rsidRDefault="00832F6D" w:rsidP="00683335">
      <w:pPr>
        <w:jc w:val="both"/>
        <w:rPr>
          <w:sz w:val="28"/>
          <w:szCs w:val="28"/>
        </w:rPr>
      </w:pPr>
      <w:r>
        <w:rPr>
          <w:sz w:val="28"/>
          <w:szCs w:val="28"/>
        </w:rPr>
        <w:t>Лузянского</w:t>
      </w:r>
      <w:r w:rsidR="00057E28">
        <w:rPr>
          <w:sz w:val="28"/>
          <w:szCs w:val="28"/>
        </w:rPr>
        <w:t xml:space="preserve"> сельского поселения</w:t>
      </w:r>
      <w:r w:rsidR="00057E28">
        <w:rPr>
          <w:sz w:val="28"/>
          <w:szCs w:val="28"/>
        </w:rPr>
        <w:tab/>
      </w:r>
      <w:r>
        <w:rPr>
          <w:sz w:val="28"/>
          <w:szCs w:val="28"/>
        </w:rPr>
        <w:t>М.В. Ковалева</w:t>
      </w:r>
    </w:p>
    <w:p w:rsidR="00832F6D" w:rsidRDefault="00832F6D" w:rsidP="00683335">
      <w:pPr>
        <w:jc w:val="both"/>
      </w:pPr>
    </w:p>
    <w:sectPr w:rsidR="00832F6D" w:rsidSect="001569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8" w:right="707" w:bottom="993" w:left="1701" w:header="284" w:footer="3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A5" w:rsidRDefault="00BB10A5" w:rsidP="001F3091">
      <w:r>
        <w:separator/>
      </w:r>
    </w:p>
  </w:endnote>
  <w:endnote w:type="continuationSeparator" w:id="0">
    <w:p w:rsidR="00BB10A5" w:rsidRDefault="00BB10A5" w:rsidP="001F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Pr="009E130F" w:rsidRDefault="009A6DE5" w:rsidP="00057E28">
    <w:pPr>
      <w:pStyle w:val="a5"/>
      <w:rPr>
        <w:sz w:val="16"/>
        <w:szCs w:val="16"/>
      </w:rPr>
    </w:pPr>
    <w:r>
      <w:rPr>
        <w:sz w:val="16"/>
        <w:szCs w:val="16"/>
      </w:rPr>
      <w:fldChar w:fldCharType="begin"/>
    </w:r>
    <w:r w:rsidR="00683335">
      <w:rPr>
        <w:sz w:val="16"/>
        <w:szCs w:val="16"/>
      </w:rPr>
      <w:instrText xml:space="preserve"> DATE  \@ "dd.MM.yyyy H:mm"  \* MERGEFORMAT </w:instrText>
    </w:r>
    <w:r>
      <w:rPr>
        <w:sz w:val="16"/>
        <w:szCs w:val="16"/>
      </w:rPr>
      <w:fldChar w:fldCharType="separate"/>
    </w:r>
    <w:r w:rsidR="00B51BDF">
      <w:rPr>
        <w:noProof/>
        <w:sz w:val="16"/>
        <w:szCs w:val="16"/>
      </w:rPr>
      <w:t>27.04.2020 10:02</w:t>
    </w:r>
    <w:r>
      <w:rPr>
        <w:sz w:val="16"/>
        <w:szCs w:val="16"/>
      </w:rPr>
      <w:fldChar w:fldCharType="end"/>
    </w:r>
    <w:fldSimple w:instr=" FILENAME  \p  \* MERGEFORMAT ">
      <w:r w:rsidR="00683335" w:rsidRPr="002461B1">
        <w:rPr>
          <w:noProof/>
          <w:sz w:val="16"/>
          <w:szCs w:val="16"/>
        </w:rPr>
        <w:t>C:\Users\MEV\AppData\Local\Temp\Пост.№ 14 от 26.02.2020 изм. в пост.№ 45 от 14.06.2017.docx</w:t>
      </w:r>
    </w:fldSimple>
  </w:p>
  <w:p w:rsidR="00683335" w:rsidRDefault="00683335" w:rsidP="00057E28">
    <w:pPr>
      <w:pStyle w:val="a5"/>
    </w:pPr>
  </w:p>
  <w:p w:rsidR="00683335" w:rsidRDefault="0068333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BDF" w:rsidRDefault="00B51BDF" w:rsidP="00B51BDF">
    <w:pPr>
      <w:pStyle w:val="a5"/>
      <w:jc w:val="both"/>
      <w:rPr>
        <w:sz w:val="16"/>
        <w:szCs w:val="16"/>
      </w:rPr>
    </w:pPr>
    <w:r>
      <w:rPr>
        <w:sz w:val="16"/>
        <w:szCs w:val="16"/>
      </w:rPr>
      <w:t xml:space="preserve">27.04.2020,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10:00:10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ФОНД\№ 27 2020  Порядок выделения средств резервного фонда поселения.doc</w:t>
    </w:r>
    <w:r>
      <w:rPr>
        <w:sz w:val="16"/>
        <w:szCs w:val="16"/>
      </w:rPr>
      <w:fldChar w:fldCharType="end"/>
    </w:r>
  </w:p>
  <w:p w:rsidR="00683335" w:rsidRPr="00B51BDF" w:rsidRDefault="00683335" w:rsidP="00B51B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A5" w:rsidRDefault="00BB10A5" w:rsidP="001F3091">
      <w:r>
        <w:separator/>
      </w:r>
    </w:p>
  </w:footnote>
  <w:footnote w:type="continuationSeparator" w:id="0">
    <w:p w:rsidR="00BB10A5" w:rsidRDefault="00BB10A5" w:rsidP="001F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9A6DE5">
    <w:pPr>
      <w:pStyle w:val="a3"/>
      <w:jc w:val="center"/>
    </w:pPr>
    <w:fldSimple w:instr=" PAGE   \* MERGEFORMAT ">
      <w:r w:rsidR="00B51BDF">
        <w:rPr>
          <w:noProof/>
        </w:rPr>
        <w:t>2</w:t>
      </w:r>
    </w:fldSimple>
  </w:p>
  <w:p w:rsidR="00683335" w:rsidRDefault="006833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51583"/>
    <w:multiLevelType w:val="hybridMultilevel"/>
    <w:tmpl w:val="CA663370"/>
    <w:lvl w:ilvl="0" w:tplc="BE50887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091"/>
    <w:rsid w:val="00057E28"/>
    <w:rsid w:val="000713EC"/>
    <w:rsid w:val="001569B2"/>
    <w:rsid w:val="001F3091"/>
    <w:rsid w:val="002461B1"/>
    <w:rsid w:val="0034584F"/>
    <w:rsid w:val="00661F45"/>
    <w:rsid w:val="00683335"/>
    <w:rsid w:val="007F1C66"/>
    <w:rsid w:val="0082327B"/>
    <w:rsid w:val="00832F6D"/>
    <w:rsid w:val="00941ACE"/>
    <w:rsid w:val="009A6DE5"/>
    <w:rsid w:val="009E0ABF"/>
    <w:rsid w:val="00A024A4"/>
    <w:rsid w:val="00B51BDF"/>
    <w:rsid w:val="00B87B20"/>
    <w:rsid w:val="00BB10A5"/>
    <w:rsid w:val="00CA5489"/>
    <w:rsid w:val="00DD12A4"/>
    <w:rsid w:val="00DF4D95"/>
    <w:rsid w:val="00F24E10"/>
    <w:rsid w:val="00F6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nhideWhenUsed/>
    <w:rsid w:val="001F3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F3091"/>
    <w:rPr>
      <w:rFonts w:ascii="Times New Roman" w:eastAsia="Times New Roman" w:hAnsi="Times New Roman" w:cs="Times New Roman"/>
      <w:sz w:val="24"/>
      <w:szCs w:val="24"/>
    </w:rPr>
  </w:style>
  <w:style w:type="paragraph" w:customStyle="1" w:styleId="Iioaioo">
    <w:name w:val="Ii oaio?o"/>
    <w:basedOn w:val="a"/>
    <w:rsid w:val="001F3091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F3091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">
    <w:name w:val="Основной текст (2)_"/>
    <w:link w:val="20"/>
    <w:uiPriority w:val="99"/>
    <w:locked/>
    <w:rsid w:val="001F309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F309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30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57E2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057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5F3B423ABB29C327A51104F660BF58238FEFE751E6712DF2CCEAE1356721C51B8EE5EF29FD91D859D5C7F9CEE672C0D5e8eE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5F3B423ABB29C327A50F09E00CE3512086B6E355EB7979AF9BECB66A3727905BCEE3BA7CBDC3DE0F839DACC0FA77DED78DE6FD395Fe7e0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Лузяны</cp:lastModifiedBy>
  <cp:revision>6</cp:revision>
  <cp:lastPrinted>2020-02-27T05:18:00Z</cp:lastPrinted>
  <dcterms:created xsi:type="dcterms:W3CDTF">2020-04-27T05:33:00Z</dcterms:created>
  <dcterms:modified xsi:type="dcterms:W3CDTF">2020-04-27T07:03:00Z</dcterms:modified>
</cp:coreProperties>
</file>