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D8" w:rsidRDefault="00CD1DD8" w:rsidP="00CD1DD8">
      <w:pPr>
        <w:pStyle w:val="20"/>
        <w:shd w:val="clear" w:color="auto" w:fill="auto"/>
        <w:spacing w:line="480" w:lineRule="exact"/>
        <w:ind w:firstLine="740"/>
        <w:jc w:val="center"/>
        <w:rPr>
          <w:b/>
          <w:sz w:val="28"/>
          <w:szCs w:val="28"/>
        </w:rPr>
      </w:pPr>
      <w:r w:rsidRPr="00CD1DD8">
        <w:rPr>
          <w:b/>
          <w:sz w:val="28"/>
          <w:szCs w:val="28"/>
        </w:rPr>
        <w:t>Всероссийский Конкурс Программы «100 лучших товаров России»</w:t>
      </w:r>
    </w:p>
    <w:p w:rsidR="00CD1DD8" w:rsidRPr="00CD1DD8" w:rsidRDefault="00CD1DD8" w:rsidP="00CD1DD8">
      <w:pPr>
        <w:pStyle w:val="20"/>
        <w:shd w:val="clear" w:color="auto" w:fill="auto"/>
        <w:spacing w:line="480" w:lineRule="exact"/>
        <w:ind w:firstLine="740"/>
        <w:jc w:val="center"/>
        <w:rPr>
          <w:b/>
          <w:sz w:val="28"/>
          <w:szCs w:val="28"/>
        </w:rPr>
      </w:pPr>
    </w:p>
    <w:p w:rsidR="00965368" w:rsidRPr="00CD1DD8" w:rsidRDefault="00DB4B4F">
      <w:pPr>
        <w:pStyle w:val="20"/>
        <w:shd w:val="clear" w:color="auto" w:fill="auto"/>
        <w:spacing w:line="480" w:lineRule="exact"/>
        <w:ind w:firstLine="740"/>
        <w:jc w:val="both"/>
        <w:rPr>
          <w:sz w:val="28"/>
          <w:szCs w:val="28"/>
        </w:rPr>
      </w:pPr>
      <w:r w:rsidRPr="00CD1DD8">
        <w:rPr>
          <w:sz w:val="28"/>
          <w:szCs w:val="28"/>
        </w:rPr>
        <w:t>Информируем, что в 2024 году на территории Кировской области проходит ежегодный региональный этап Всероссийского Конкурса Программы «100 лучших товаров России» (далее - Конкурс).</w:t>
      </w:r>
    </w:p>
    <w:p w:rsidR="00965368" w:rsidRPr="00CD1DD8" w:rsidRDefault="00DB4B4F">
      <w:pPr>
        <w:pStyle w:val="20"/>
        <w:shd w:val="clear" w:color="auto" w:fill="auto"/>
        <w:spacing w:line="480" w:lineRule="exact"/>
        <w:ind w:firstLine="740"/>
        <w:jc w:val="both"/>
        <w:rPr>
          <w:sz w:val="28"/>
          <w:szCs w:val="28"/>
        </w:rPr>
      </w:pPr>
      <w:r w:rsidRPr="00CD1DD8">
        <w:rPr>
          <w:sz w:val="28"/>
          <w:szCs w:val="28"/>
        </w:rPr>
        <w:t>Данный Конкурс является одним из важнейших мероприятий по стимулированию производства качественной продукции и оказания качественных услуг.</w:t>
      </w:r>
    </w:p>
    <w:p w:rsidR="00965368" w:rsidRPr="00CD1DD8" w:rsidRDefault="00DB4B4F" w:rsidP="005A0EA0">
      <w:pPr>
        <w:pStyle w:val="20"/>
        <w:shd w:val="clear" w:color="auto" w:fill="auto"/>
        <w:tabs>
          <w:tab w:val="left" w:pos="5916"/>
          <w:tab w:val="left" w:pos="7822"/>
        </w:tabs>
        <w:spacing w:line="480" w:lineRule="exact"/>
        <w:ind w:firstLine="740"/>
        <w:jc w:val="both"/>
        <w:rPr>
          <w:sz w:val="28"/>
          <w:szCs w:val="28"/>
        </w:rPr>
      </w:pPr>
      <w:r w:rsidRPr="00CD1DD8">
        <w:rPr>
          <w:sz w:val="28"/>
          <w:szCs w:val="28"/>
        </w:rPr>
        <w:t>Участие в Конкурсе позволяет получить независимую оценку качества товаров, укрепить имидж и увеличить продажи товаров, стать обладателем наград, вручаемых как предприятию, так и специалистам и, конечно же, дает региональным предприятиям реальную</w:t>
      </w:r>
      <w:r w:rsidR="005A0EA0" w:rsidRPr="00CD1DD8">
        <w:rPr>
          <w:sz w:val="28"/>
          <w:szCs w:val="28"/>
        </w:rPr>
        <w:t xml:space="preserve"> </w:t>
      </w:r>
      <w:r w:rsidRPr="00CD1DD8">
        <w:rPr>
          <w:sz w:val="28"/>
          <w:szCs w:val="28"/>
        </w:rPr>
        <w:t>возможность</w:t>
      </w:r>
      <w:r w:rsidR="005A0EA0" w:rsidRPr="00CD1DD8">
        <w:rPr>
          <w:sz w:val="28"/>
          <w:szCs w:val="28"/>
        </w:rPr>
        <w:t xml:space="preserve"> </w:t>
      </w:r>
      <w:r w:rsidRPr="00CD1DD8">
        <w:rPr>
          <w:sz w:val="28"/>
          <w:szCs w:val="28"/>
        </w:rPr>
        <w:t>повышения</w:t>
      </w:r>
      <w:r w:rsidR="005A0EA0" w:rsidRPr="00CD1DD8">
        <w:rPr>
          <w:sz w:val="28"/>
          <w:szCs w:val="28"/>
        </w:rPr>
        <w:t xml:space="preserve"> </w:t>
      </w:r>
      <w:r w:rsidRPr="00CD1DD8">
        <w:rPr>
          <w:sz w:val="28"/>
          <w:szCs w:val="28"/>
        </w:rPr>
        <w:t>конкурентоспособности своей продукции, выхода на новые рынки, расширения масштабов производства.</w:t>
      </w:r>
    </w:p>
    <w:p w:rsidR="00965368" w:rsidRPr="00CD1DD8" w:rsidRDefault="00DB4B4F">
      <w:pPr>
        <w:pStyle w:val="20"/>
        <w:shd w:val="clear" w:color="auto" w:fill="auto"/>
        <w:spacing w:line="480" w:lineRule="exact"/>
        <w:ind w:firstLine="740"/>
        <w:jc w:val="both"/>
        <w:rPr>
          <w:sz w:val="28"/>
          <w:szCs w:val="28"/>
        </w:rPr>
      </w:pPr>
      <w:r w:rsidRPr="00CD1DD8">
        <w:rPr>
          <w:sz w:val="28"/>
          <w:szCs w:val="28"/>
        </w:rPr>
        <w:t>Предприятиям, ставшим лауреатами и дипломантами Конкурса, предоставляется право маркировать продукцию товарным знаком «100 лучших товаров России».</w:t>
      </w:r>
    </w:p>
    <w:p w:rsidR="00965368" w:rsidRPr="00CD1DD8" w:rsidRDefault="00DB4B4F">
      <w:pPr>
        <w:pStyle w:val="20"/>
        <w:shd w:val="clear" w:color="auto" w:fill="auto"/>
        <w:tabs>
          <w:tab w:val="left" w:pos="5916"/>
          <w:tab w:val="left" w:pos="7822"/>
        </w:tabs>
        <w:spacing w:line="480" w:lineRule="exact"/>
        <w:ind w:firstLine="740"/>
        <w:jc w:val="both"/>
        <w:rPr>
          <w:sz w:val="28"/>
          <w:szCs w:val="28"/>
        </w:rPr>
      </w:pPr>
      <w:r w:rsidRPr="00CD1DD8">
        <w:rPr>
          <w:sz w:val="28"/>
          <w:szCs w:val="28"/>
        </w:rPr>
        <w:t>О порядке и условиях проведении Конкурса можно ознакомиться на официальном сайте Федерального</w:t>
      </w:r>
      <w:r w:rsidR="005A0EA0" w:rsidRPr="00CD1DD8">
        <w:rPr>
          <w:sz w:val="28"/>
          <w:szCs w:val="28"/>
        </w:rPr>
        <w:t xml:space="preserve"> </w:t>
      </w:r>
      <w:r w:rsidRPr="00CD1DD8">
        <w:rPr>
          <w:sz w:val="28"/>
          <w:szCs w:val="28"/>
        </w:rPr>
        <w:t>бюджетного</w:t>
      </w:r>
      <w:r w:rsidR="005A0EA0" w:rsidRPr="00CD1DD8">
        <w:rPr>
          <w:sz w:val="28"/>
          <w:szCs w:val="28"/>
        </w:rPr>
        <w:t xml:space="preserve"> </w:t>
      </w:r>
      <w:r w:rsidRPr="00CD1DD8">
        <w:rPr>
          <w:sz w:val="28"/>
          <w:szCs w:val="28"/>
        </w:rPr>
        <w:t>учреждения</w:t>
      </w:r>
      <w:r w:rsidR="00320339" w:rsidRPr="00CD1DD8">
        <w:rPr>
          <w:sz w:val="28"/>
          <w:szCs w:val="28"/>
        </w:rPr>
        <w:t xml:space="preserve"> </w:t>
      </w:r>
      <w:r w:rsidRPr="00CD1DD8">
        <w:rPr>
          <w:sz w:val="28"/>
          <w:szCs w:val="28"/>
        </w:rPr>
        <w:t xml:space="preserve">«Государственный региональный центр стандартизации, метрологии и испытаний в Кировской области» </w:t>
      </w:r>
      <w:hyperlink r:id="rId7" w:history="1">
        <w:r w:rsidRPr="00CD1DD8">
          <w:rPr>
            <w:rStyle w:val="22"/>
            <w:sz w:val="28"/>
            <w:szCs w:val="28"/>
          </w:rPr>
          <w:t>www</w:t>
        </w:r>
        <w:r w:rsidRPr="00CD1DD8">
          <w:rPr>
            <w:rStyle w:val="22"/>
            <w:sz w:val="28"/>
            <w:szCs w:val="28"/>
            <w:lang w:val="ru-RU"/>
          </w:rPr>
          <w:t>.</w:t>
        </w:r>
        <w:proofErr w:type="spellStart"/>
        <w:r w:rsidRPr="00CD1DD8">
          <w:rPr>
            <w:rStyle w:val="22"/>
            <w:sz w:val="28"/>
            <w:szCs w:val="28"/>
          </w:rPr>
          <w:t>kirovcsm</w:t>
        </w:r>
        <w:proofErr w:type="spellEnd"/>
        <w:r w:rsidRPr="00CD1DD8">
          <w:rPr>
            <w:rStyle w:val="22"/>
            <w:sz w:val="28"/>
            <w:szCs w:val="28"/>
            <w:lang w:val="ru-RU"/>
          </w:rPr>
          <w:t>.</w:t>
        </w:r>
        <w:proofErr w:type="spellStart"/>
        <w:r w:rsidRPr="00CD1DD8">
          <w:rPr>
            <w:rStyle w:val="22"/>
            <w:sz w:val="28"/>
            <w:szCs w:val="28"/>
          </w:rPr>
          <w:t>ru</w:t>
        </w:r>
        <w:proofErr w:type="spellEnd"/>
      </w:hyperlink>
      <w:r w:rsidRPr="00CD1DD8">
        <w:rPr>
          <w:sz w:val="28"/>
          <w:szCs w:val="28"/>
          <w:lang w:eastAsia="en-US" w:bidi="en-US"/>
        </w:rPr>
        <w:t xml:space="preserve">. </w:t>
      </w:r>
      <w:r w:rsidRPr="00CD1DD8">
        <w:rPr>
          <w:sz w:val="28"/>
          <w:szCs w:val="28"/>
        </w:rPr>
        <w:t xml:space="preserve">Телефон для справок: 8(8332) 36-84-76 (инженер отдела стандартизации и систем менеджмента - </w:t>
      </w:r>
      <w:proofErr w:type="spellStart"/>
      <w:r w:rsidRPr="00CD1DD8">
        <w:rPr>
          <w:sz w:val="28"/>
          <w:szCs w:val="28"/>
        </w:rPr>
        <w:t>Липнина</w:t>
      </w:r>
      <w:proofErr w:type="spellEnd"/>
      <w:r w:rsidRPr="00CD1DD8">
        <w:rPr>
          <w:sz w:val="28"/>
          <w:szCs w:val="28"/>
        </w:rPr>
        <w:t xml:space="preserve"> Екатерина Федоровна).</w:t>
      </w:r>
    </w:p>
    <w:p w:rsidR="00965368" w:rsidRPr="00CD1DD8" w:rsidRDefault="00DB4B4F">
      <w:pPr>
        <w:pStyle w:val="20"/>
        <w:shd w:val="clear" w:color="auto" w:fill="auto"/>
        <w:spacing w:line="418" w:lineRule="exact"/>
        <w:ind w:firstLine="740"/>
        <w:jc w:val="both"/>
        <w:rPr>
          <w:sz w:val="28"/>
          <w:szCs w:val="28"/>
        </w:rPr>
      </w:pPr>
      <w:r w:rsidRPr="00CD1DD8">
        <w:rPr>
          <w:b/>
          <w:sz w:val="28"/>
          <w:szCs w:val="28"/>
        </w:rPr>
        <w:t>Заявки на участие в Конкурсе принимаются</w:t>
      </w:r>
      <w:r w:rsidRPr="00CD1DD8">
        <w:rPr>
          <w:sz w:val="28"/>
          <w:szCs w:val="28"/>
        </w:rPr>
        <w:t xml:space="preserve"> </w:t>
      </w:r>
      <w:r w:rsidRPr="00CD1DD8">
        <w:rPr>
          <w:b/>
          <w:sz w:val="28"/>
          <w:szCs w:val="28"/>
        </w:rPr>
        <w:t>до 26.06.2024</w:t>
      </w:r>
      <w:r w:rsidRPr="00CD1DD8">
        <w:rPr>
          <w:sz w:val="28"/>
          <w:szCs w:val="28"/>
        </w:rPr>
        <w:t xml:space="preserve">. Комплект документов по конкурсной продукции (услуге) необходимо предоставить не позднее 05.07.2024 в ФБУ «Кировский ЦСМ», по адресу: Киров, ул. Ивана Попова, д. 9, кабинет 204 или по электронной почте </w:t>
      </w:r>
      <w:hyperlink r:id="rId8" w:history="1">
        <w:r w:rsidRPr="00CD1DD8">
          <w:rPr>
            <w:rStyle w:val="22"/>
            <w:sz w:val="28"/>
            <w:szCs w:val="28"/>
            <w:lang w:val="ru-RU"/>
          </w:rPr>
          <w:t>1</w:t>
        </w:r>
        <w:r w:rsidRPr="00CD1DD8">
          <w:rPr>
            <w:rStyle w:val="22"/>
            <w:sz w:val="28"/>
            <w:szCs w:val="28"/>
          </w:rPr>
          <w:t>ipnma</w:t>
        </w:r>
        <w:r w:rsidRPr="00CD1DD8">
          <w:rPr>
            <w:rStyle w:val="22"/>
            <w:sz w:val="28"/>
            <w:szCs w:val="28"/>
            <w:lang w:val="ru-RU"/>
          </w:rPr>
          <w:t>@</w:t>
        </w:r>
        <w:r w:rsidRPr="00CD1DD8">
          <w:rPr>
            <w:rStyle w:val="22"/>
            <w:sz w:val="28"/>
            <w:szCs w:val="28"/>
          </w:rPr>
          <w:t>kirovcsm</w:t>
        </w:r>
        <w:r w:rsidRPr="00CD1DD8">
          <w:rPr>
            <w:rStyle w:val="22"/>
            <w:sz w:val="28"/>
            <w:szCs w:val="28"/>
            <w:lang w:val="ru-RU"/>
          </w:rPr>
          <w:t>.</w:t>
        </w:r>
        <w:proofErr w:type="spellStart"/>
        <w:r w:rsidRPr="00CD1DD8">
          <w:rPr>
            <w:rStyle w:val="22"/>
            <w:sz w:val="28"/>
            <w:szCs w:val="28"/>
          </w:rPr>
          <w:t>ru</w:t>
        </w:r>
        <w:proofErr w:type="spellEnd"/>
      </w:hyperlink>
      <w:r w:rsidRPr="00CD1DD8">
        <w:rPr>
          <w:sz w:val="28"/>
          <w:szCs w:val="28"/>
          <w:lang w:eastAsia="en-US" w:bidi="en-US"/>
        </w:rPr>
        <w:t>.</w:t>
      </w:r>
    </w:p>
    <w:p w:rsidR="00965368" w:rsidRPr="00CD1DD8" w:rsidRDefault="00965368">
      <w:pPr>
        <w:spacing w:line="360" w:lineRule="exact"/>
        <w:rPr>
          <w:sz w:val="28"/>
          <w:szCs w:val="28"/>
        </w:rPr>
      </w:pPr>
    </w:p>
    <w:p w:rsidR="00965368" w:rsidRDefault="00965368">
      <w:pPr>
        <w:spacing w:line="360" w:lineRule="exact"/>
      </w:pPr>
    </w:p>
    <w:p w:rsidR="00965368" w:rsidRDefault="00965368">
      <w:pPr>
        <w:spacing w:line="360" w:lineRule="exact"/>
      </w:pPr>
    </w:p>
    <w:p w:rsidR="00965368" w:rsidRDefault="00965368">
      <w:pPr>
        <w:spacing w:line="366" w:lineRule="exact"/>
      </w:pPr>
      <w:bookmarkStart w:id="0" w:name="_GoBack"/>
      <w:bookmarkEnd w:id="0"/>
    </w:p>
    <w:p w:rsidR="00965368" w:rsidRDefault="00965368">
      <w:pPr>
        <w:rPr>
          <w:sz w:val="2"/>
          <w:szCs w:val="2"/>
        </w:rPr>
      </w:pPr>
    </w:p>
    <w:sectPr w:rsidR="00965368">
      <w:type w:val="continuous"/>
      <w:pgSz w:w="11900" w:h="16840"/>
      <w:pgMar w:top="868" w:right="820" w:bottom="868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5A" w:rsidRDefault="0013275A">
      <w:r>
        <w:separator/>
      </w:r>
    </w:p>
  </w:endnote>
  <w:endnote w:type="continuationSeparator" w:id="0">
    <w:p w:rsidR="0013275A" w:rsidRDefault="001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5A" w:rsidRDefault="0013275A"/>
  </w:footnote>
  <w:footnote w:type="continuationSeparator" w:id="0">
    <w:p w:rsidR="0013275A" w:rsidRDefault="001327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68"/>
    <w:rsid w:val="0013275A"/>
    <w:rsid w:val="00320339"/>
    <w:rsid w:val="0052253A"/>
    <w:rsid w:val="005A0EA0"/>
    <w:rsid w:val="005C7035"/>
    <w:rsid w:val="00647B21"/>
    <w:rsid w:val="00896D0D"/>
    <w:rsid w:val="00965368"/>
    <w:rsid w:val="00CD1DD8"/>
    <w:rsid w:val="00DB4B4F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Pr>
      <w:rFonts w:ascii="Consolas" w:eastAsia="Consolas" w:hAnsi="Consolas" w:cs="Consola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173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34" w:lineRule="exact"/>
      <w:outlineLvl w:val="0"/>
    </w:pPr>
    <w:rPr>
      <w:rFonts w:ascii="Consolas" w:eastAsia="Consolas" w:hAnsi="Consolas" w:cs="Consolas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03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339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03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0339"/>
    <w:rPr>
      <w:color w:val="000000"/>
    </w:rPr>
  </w:style>
  <w:style w:type="paragraph" w:styleId="ab">
    <w:name w:val="footer"/>
    <w:basedOn w:val="a"/>
    <w:link w:val="ac"/>
    <w:uiPriority w:val="99"/>
    <w:unhideWhenUsed/>
    <w:rsid w:val="003203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0339"/>
    <w:rPr>
      <w:color w:val="000000"/>
    </w:rPr>
  </w:style>
  <w:style w:type="paragraph" w:styleId="ad">
    <w:name w:val="Normal (Web)"/>
    <w:basedOn w:val="a"/>
    <w:uiPriority w:val="99"/>
    <w:semiHidden/>
    <w:unhideWhenUsed/>
    <w:rsid w:val="00FB61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Pr>
      <w:rFonts w:ascii="Consolas" w:eastAsia="Consolas" w:hAnsi="Consolas" w:cs="Consola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173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34" w:lineRule="exact"/>
      <w:outlineLvl w:val="0"/>
    </w:pPr>
    <w:rPr>
      <w:rFonts w:ascii="Consolas" w:eastAsia="Consolas" w:hAnsi="Consolas" w:cs="Consolas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03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339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03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0339"/>
    <w:rPr>
      <w:color w:val="000000"/>
    </w:rPr>
  </w:style>
  <w:style w:type="paragraph" w:styleId="ab">
    <w:name w:val="footer"/>
    <w:basedOn w:val="a"/>
    <w:link w:val="ac"/>
    <w:uiPriority w:val="99"/>
    <w:unhideWhenUsed/>
    <w:rsid w:val="003203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0339"/>
    <w:rPr>
      <w:color w:val="000000"/>
    </w:rPr>
  </w:style>
  <w:style w:type="paragraph" w:styleId="ad">
    <w:name w:val="Normal (Web)"/>
    <w:basedOn w:val="a"/>
    <w:uiPriority w:val="99"/>
    <w:semiHidden/>
    <w:unhideWhenUsed/>
    <w:rsid w:val="00FB61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ina@kirovcs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ovcs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2024-03-22T06:09:00Z</dcterms:created>
  <dcterms:modified xsi:type="dcterms:W3CDTF">2024-03-22T06:48:00Z</dcterms:modified>
</cp:coreProperties>
</file>