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9" w:type="dxa"/>
        <w:tblInd w:w="-572" w:type="dxa"/>
        <w:tblLayout w:type="fixed"/>
        <w:tblLook w:val="04A0"/>
      </w:tblPr>
      <w:tblGrid>
        <w:gridCol w:w="2127"/>
        <w:gridCol w:w="8192"/>
      </w:tblGrid>
      <w:tr w:rsidR="00747675" w:rsidRPr="00747675" w:rsidTr="00747675"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675" w:rsidRPr="00747675" w:rsidRDefault="00747675" w:rsidP="007174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747675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747675" w:rsidRPr="00747675" w:rsidRDefault="00747675" w:rsidP="007174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747675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747675">
              <w:rPr>
                <w:rFonts w:ascii="Times New Roman" w:hAnsi="Times New Roman" w:cs="Times New Roman"/>
              </w:rPr>
              <w:t xml:space="preserve">октябрь </w:t>
            </w:r>
            <w:r w:rsidRPr="00747675">
              <w:rPr>
                <w:rFonts w:ascii="Times New Roman" w:eastAsia="Calibri" w:hAnsi="Times New Roman" w:cs="Times New Roman"/>
              </w:rPr>
              <w:t>2023 год</w:t>
            </w:r>
          </w:p>
          <w:p w:rsidR="00747675" w:rsidRPr="00747675" w:rsidRDefault="00747675" w:rsidP="00717412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63DE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1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3 октября</w:t>
            </w:r>
          </w:p>
          <w:p w:rsidR="00E062A1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Вторник</w:t>
            </w:r>
          </w:p>
          <w:p w:rsidR="00AF63DE" w:rsidRPr="00747675" w:rsidRDefault="00E062A1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</w:t>
            </w:r>
            <w:r w:rsidR="001365F5" w:rsidRPr="00747675">
              <w:rPr>
                <w:rFonts w:ascii="Times New Roman" w:hAnsi="Times New Roman" w:cs="Times New Roman"/>
              </w:rPr>
              <w:t>1</w:t>
            </w:r>
            <w:r w:rsidRPr="0074767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F5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Партнерский вебинар. Этапы внедрения системы маркировки на производстве</w:t>
            </w:r>
          </w:p>
          <w:p w:rsidR="00E062A1" w:rsidRPr="00747675" w:rsidRDefault="00E904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Спикер</w:t>
            </w:r>
            <w:r w:rsidR="00E062A1" w:rsidRPr="00747675">
              <w:rPr>
                <w:rFonts w:ascii="Times New Roman" w:hAnsi="Times New Roman" w:cs="Times New Roman"/>
              </w:rPr>
              <w:t>ы</w:t>
            </w:r>
            <w:r w:rsidRPr="00747675">
              <w:rPr>
                <w:rFonts w:ascii="Times New Roman" w:hAnsi="Times New Roman" w:cs="Times New Roman"/>
              </w:rPr>
              <w:t>:</w:t>
            </w:r>
            <w:r w:rsidR="00442167" w:rsidRPr="00747675">
              <w:rPr>
                <w:rFonts w:ascii="Times New Roman" w:hAnsi="Times New Roman" w:cs="Times New Roman"/>
              </w:rPr>
              <w:t xml:space="preserve"> </w:t>
            </w:r>
          </w:p>
          <w:p w:rsidR="008648B8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Андрей Шаверин – Коммерческий директор Энкод</w:t>
            </w:r>
          </w:p>
          <w:p w:rsidR="008648B8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Антон Асламов – Технический руководитель проектов</w:t>
            </w:r>
          </w:p>
          <w:p w:rsidR="001365F5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Дмитрий Субботин – Руководитель проекта товарной группы «Вода»</w:t>
            </w:r>
          </w:p>
          <w:p w:rsidR="001365F5" w:rsidRPr="00747675" w:rsidRDefault="00003C2F" w:rsidP="005F4229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8648B8" w:rsidRPr="0074767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https://xn--80ajghhoc2aj1c8b.xn--p1ai/lectures/vebinary/?ELEMENT_ID=418281</w:t>
              </w:r>
            </w:hyperlink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4 октября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Среда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</w:t>
            </w:r>
            <w:r w:rsidR="008648B8" w:rsidRPr="00747675">
              <w:rPr>
                <w:rFonts w:ascii="Times New Roman" w:hAnsi="Times New Roman" w:cs="Times New Roman"/>
              </w:rPr>
              <w:t>0</w:t>
            </w:r>
            <w:r w:rsidRPr="0074767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Партнерский вебинар с АТОЛ «Маркировка пива в рознице»</w:t>
            </w:r>
          </w:p>
          <w:p w:rsidR="008648B8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Спикеры: </w:t>
            </w:r>
          </w:p>
          <w:p w:rsidR="008648B8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Никита Ядров – Руководитель проектов, АТОЛ</w:t>
            </w:r>
          </w:p>
          <w:p w:rsidR="00063049" w:rsidRPr="00747675" w:rsidRDefault="00003C2F" w:rsidP="005F42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8" w:history="1">
              <w:r w:rsidR="008648B8" w:rsidRPr="0074767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https://xn--80ajghhoc2aj1c8b.xn--p1ai/lectures/vebinary/?ELEMENT_ID=418016</w:t>
              </w:r>
            </w:hyperlink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10 октября 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Вторник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Маркировка остатков в товарной группе «Антисептики» для всех участников оборота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Спикеры:</w:t>
            </w:r>
            <w:r w:rsidR="008648B8" w:rsidRPr="00747675">
              <w:rPr>
                <w:rFonts w:ascii="Times New Roman" w:hAnsi="Times New Roman" w:cs="Times New Roman"/>
              </w:rPr>
              <w:t xml:space="preserve"> Вероника Корсакова – Руководитель проекта группа проекта «Фарма»</w:t>
            </w:r>
          </w:p>
          <w:p w:rsidR="008648B8" w:rsidRPr="00747675" w:rsidRDefault="00003C2F" w:rsidP="005F4229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8648B8" w:rsidRPr="0074767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https://xn--80ajghhoc2aj1c8b.xn--p1ai/lectures/vebinary/?ELEMENT_ID=420998</w:t>
              </w:r>
            </w:hyperlink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10 октября 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Вторник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12.00 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Вывод маркированного товара «одной кнопкой» предприятиями сегмента HoReCa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Спикер:</w:t>
            </w:r>
            <w:r w:rsidR="008648B8" w:rsidRPr="00747675">
              <w:rPr>
                <w:rFonts w:ascii="Times New Roman" w:hAnsi="Times New Roman" w:cs="Times New Roman"/>
              </w:rPr>
              <w:t xml:space="preserve"> Мария Ильина – Руководитель направления HoReCa в ЦРПТ</w:t>
            </w:r>
          </w:p>
          <w:p w:rsidR="008648B8" w:rsidRPr="00747675" w:rsidRDefault="00003C2F" w:rsidP="005F4229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8648B8" w:rsidRPr="0074767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https://xn--80ajghhoc2aj1c8b.xn--p1ai/lectures/vebinary/?ELEMENT_ID=421327</w:t>
              </w:r>
            </w:hyperlink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11 октября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Среда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47675">
              <w:rPr>
                <w:rFonts w:ascii="Times New Roman" w:hAnsi="Times New Roman" w:cs="Times New Roman"/>
              </w:rPr>
              <w:t>1</w:t>
            </w:r>
            <w:r w:rsidR="008648B8" w:rsidRPr="00747675">
              <w:rPr>
                <w:rFonts w:ascii="Times New Roman" w:hAnsi="Times New Roman" w:cs="Times New Roman"/>
              </w:rPr>
              <w:t>0</w:t>
            </w:r>
            <w:r w:rsidRPr="0074767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Партнерский вебинар с 1С «Маркировка пива в рознице»</w:t>
            </w:r>
          </w:p>
          <w:p w:rsidR="008648B8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Спикер</w:t>
            </w:r>
            <w:r w:rsidR="008648B8" w:rsidRPr="00747675">
              <w:rPr>
                <w:rFonts w:ascii="Times New Roman" w:hAnsi="Times New Roman" w:cs="Times New Roman"/>
              </w:rPr>
              <w:t>ы</w:t>
            </w:r>
            <w:r w:rsidRPr="00747675">
              <w:rPr>
                <w:rFonts w:ascii="Times New Roman" w:hAnsi="Times New Roman" w:cs="Times New Roman"/>
              </w:rPr>
              <w:t>:</w:t>
            </w:r>
          </w:p>
          <w:p w:rsidR="008648B8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Василий Харитонов – Руководитель проектов, 1С</w:t>
            </w:r>
          </w:p>
          <w:p w:rsidR="008648B8" w:rsidRPr="00747675" w:rsidRDefault="00003C2F" w:rsidP="005F42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11" w:history="1">
              <w:r w:rsidR="008648B8" w:rsidRPr="0074767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https://xn--80ajghhoc2aj1c8b.xn--p1ai/lectures/vebinary/?ELEMENT_ID=418012</w:t>
              </w:r>
            </w:hyperlink>
            <w:r w:rsidR="008648B8" w:rsidRPr="0074767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11 октября 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Среда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Маркировка остатков в товарной группе «Мед.изделия» для всех участников оборота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Спикер: </w:t>
            </w:r>
            <w:r w:rsidR="008648B8" w:rsidRPr="00747675">
              <w:rPr>
                <w:rFonts w:ascii="Times New Roman" w:hAnsi="Times New Roman" w:cs="Times New Roman"/>
              </w:rPr>
              <w:t>Вероника Корсакова – Руководитель проекта группа проекта «Фарма»</w:t>
            </w:r>
          </w:p>
          <w:p w:rsidR="008648B8" w:rsidRPr="00747675" w:rsidRDefault="00003C2F" w:rsidP="005F42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12" w:history="1">
              <w:r w:rsidR="008648B8" w:rsidRPr="0074767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https://xn--80ajghhoc2aj1c8b.xn--p1ai/lectures/vebinary/?ELEMENT_ID=420994</w:t>
              </w:r>
            </w:hyperlink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Pr="00747675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="008648B8" w:rsidRPr="00747675">
              <w:rPr>
                <w:rFonts w:ascii="Times New Roman" w:hAnsi="Times New Roman" w:cs="Times New Roman"/>
                <w:b/>
                <w:bCs/>
              </w:rPr>
              <w:t>октября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Четверг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</w:t>
            </w:r>
            <w:r w:rsidR="008648B8" w:rsidRPr="00747675">
              <w:rPr>
                <w:rFonts w:ascii="Times New Roman" w:hAnsi="Times New Roman" w:cs="Times New Roman"/>
              </w:rPr>
              <w:t>1</w:t>
            </w:r>
            <w:r w:rsidRPr="0074767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Партнерский вебинар «Маркировка остатков никотиносодержащей продукции для участников оборота»</w:t>
            </w:r>
          </w:p>
          <w:p w:rsidR="008648B8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Спикер</w:t>
            </w:r>
            <w:r w:rsidR="008648B8" w:rsidRPr="00747675">
              <w:rPr>
                <w:rFonts w:ascii="Times New Roman" w:hAnsi="Times New Roman" w:cs="Times New Roman"/>
              </w:rPr>
              <w:t>ы</w:t>
            </w:r>
            <w:r w:rsidRPr="00747675">
              <w:rPr>
                <w:rFonts w:ascii="Times New Roman" w:hAnsi="Times New Roman" w:cs="Times New Roman"/>
              </w:rPr>
              <w:t xml:space="preserve">: </w:t>
            </w:r>
          </w:p>
          <w:p w:rsidR="008648B8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Юрий Бабинков – Руководитель проектов группы проекта «Табак»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Ольга Артюшкина – Руководитель центра корпоративных инноваций Первый Бит</w:t>
            </w:r>
          </w:p>
          <w:p w:rsidR="008648B8" w:rsidRPr="00747675" w:rsidRDefault="00003C2F" w:rsidP="005F42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13" w:history="1">
              <w:r w:rsidR="008648B8" w:rsidRPr="0074767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https://xn--80ajghhoc2aj1c8b.xn--p1ai/lectures/vebinary/?ELEMENT_ID=417280</w:t>
              </w:r>
            </w:hyperlink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12 </w:t>
            </w:r>
            <w:r w:rsidR="00F65F33" w:rsidRPr="00747675">
              <w:rPr>
                <w:rFonts w:ascii="Times New Roman" w:hAnsi="Times New Roman" w:cs="Times New Roman"/>
                <w:b/>
                <w:bCs/>
              </w:rPr>
              <w:t>октября</w:t>
            </w:r>
          </w:p>
          <w:p w:rsidR="00063049" w:rsidRPr="00747675" w:rsidRDefault="00F65F33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Четверг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Q&amp;A: Линия поддержки бизнеса для всех участников оборота товарной группы «БАДы»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Спикер: </w:t>
            </w:r>
            <w:r w:rsidR="00F65F33" w:rsidRPr="00747675">
              <w:rPr>
                <w:rFonts w:ascii="Times New Roman" w:hAnsi="Times New Roman" w:cs="Times New Roman"/>
              </w:rPr>
              <w:t>Любовь Андреева – Руководитель проектов группы проекта «Фарма»</w:t>
            </w:r>
          </w:p>
          <w:p w:rsidR="00063049" w:rsidRPr="00747675" w:rsidRDefault="00003C2F" w:rsidP="005F4229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8648B8" w:rsidRPr="0074767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https://xn--80ajghhoc2aj1c8b.xn--p1ai/lectures/vebinary/?ELEMENT_ID=421311</w:t>
              </w:r>
            </w:hyperlink>
          </w:p>
        </w:tc>
      </w:tr>
      <w:tr w:rsidR="00046E34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18 октября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Среда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E2F73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Маркировка пива в рознице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Спикеры: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lastRenderedPageBreak/>
              <w:t>Артем Чернов – Бизнес-аналитик группы внедрения</w:t>
            </w:r>
          </w:p>
          <w:p w:rsidR="00046E34" w:rsidRPr="00747675" w:rsidRDefault="00003C2F" w:rsidP="005F42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15" w:history="1">
              <w:r w:rsidR="00046E34" w:rsidRPr="0074767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https://xn--80ajghhoc2aj1c8b.xn--p1ai/lectures/vebinary/?ELEMENT_ID=421335</w:t>
              </w:r>
            </w:hyperlink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F65F33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lastRenderedPageBreak/>
              <w:t>18 октября</w:t>
            </w:r>
          </w:p>
          <w:p w:rsidR="00063049" w:rsidRPr="00747675" w:rsidRDefault="00F65F33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Среда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</w:t>
            </w:r>
            <w:r w:rsidR="00F65F33" w:rsidRPr="00747675">
              <w:rPr>
                <w:rFonts w:ascii="Times New Roman" w:hAnsi="Times New Roman" w:cs="Times New Roman"/>
              </w:rPr>
              <w:t>1</w:t>
            </w:r>
            <w:r w:rsidRPr="0074767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F65F33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Маркировка импортируемых безалкогольных напитков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Спикер: </w:t>
            </w:r>
            <w:r w:rsidR="00F65F33" w:rsidRPr="00747675">
              <w:rPr>
                <w:rFonts w:ascii="Times New Roman" w:hAnsi="Times New Roman" w:cs="Times New Roman"/>
              </w:rPr>
              <w:t>Евгений Саяхов – Руководитель проектов</w:t>
            </w:r>
          </w:p>
          <w:p w:rsidR="00063049" w:rsidRPr="00747675" w:rsidRDefault="00003C2F" w:rsidP="005F4229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F65F33" w:rsidRPr="0074767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https://xn--80ajghhoc2aj1c8b.xn--p1ai/lectures/vebinary/?ELEMENT_ID=421323</w:t>
              </w:r>
            </w:hyperlink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F65F33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19 октября</w:t>
            </w:r>
          </w:p>
          <w:p w:rsidR="00063049" w:rsidRPr="00747675" w:rsidRDefault="00F65F33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Четверг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</w:t>
            </w:r>
            <w:r w:rsidR="00721E67" w:rsidRPr="00747675">
              <w:rPr>
                <w:rFonts w:ascii="Times New Roman" w:hAnsi="Times New Roman" w:cs="Times New Roman"/>
              </w:rPr>
              <w:t>1</w:t>
            </w:r>
            <w:r w:rsidRPr="0074767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F65F33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Партнерский вебинар. Успешное внедрение маркировки на производствах безалкогольных напитков: руководство для производителей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Спикер: </w:t>
            </w:r>
          </w:p>
          <w:p w:rsidR="00F65F33" w:rsidRPr="00747675" w:rsidRDefault="00F65F33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Дмитрий Субботин – Руководитель проекта товарной группы «Вода»</w:t>
            </w:r>
          </w:p>
          <w:p w:rsidR="00F65F33" w:rsidRPr="00747675" w:rsidRDefault="00F65F33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Юрий Александров – Руководитель отдела продаж, ООО «ВЕКАС»</w:t>
            </w:r>
          </w:p>
          <w:p w:rsidR="00063049" w:rsidRPr="00747675" w:rsidRDefault="00F65F33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Данила Севостьянов – Технический руководитель проектов</w:t>
            </w:r>
          </w:p>
          <w:p w:rsidR="00F65F33" w:rsidRPr="00747675" w:rsidRDefault="00003C2F" w:rsidP="005F4229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F65F33" w:rsidRPr="0074767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https://xn--80ajghhoc2aj1c8b.xn--p1ai/lectures/vebinary/?ELEMENT_ID=421280</w:t>
              </w:r>
            </w:hyperlink>
          </w:p>
        </w:tc>
      </w:tr>
      <w:tr w:rsidR="00046E34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24 октября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Вторник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Маркировка импортного пива и слабоалкогольных напитков, этапы маркировки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Спикер: Иван Дворников – Руководитель проекта товарной группы «Пиво и пивные напитки»</w:t>
            </w:r>
          </w:p>
          <w:p w:rsidR="006347A7" w:rsidRPr="00747675" w:rsidRDefault="00003C2F" w:rsidP="005F42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18" w:history="1">
              <w:r w:rsidR="006347A7" w:rsidRPr="0074767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https://xn--80ajghhoc2aj1c8b.xn--p1ai/lectures/vebinary/?ELEMENT_ID=421343</w:t>
              </w:r>
            </w:hyperlink>
          </w:p>
        </w:tc>
      </w:tr>
      <w:tr w:rsidR="00046E34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24 октября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Вторник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Обязательная маркировка пива и слабоалкогольных напитков: текущая ситуация, сроки и требования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Спикер: Алексей Родин – Руководитель проекта товарной группы «Пиво и пивные напитки»</w:t>
            </w:r>
          </w:p>
          <w:p w:rsidR="00046E34" w:rsidRPr="00747675" w:rsidRDefault="00003C2F" w:rsidP="005F42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19" w:history="1">
              <w:r w:rsidR="00046E34" w:rsidRPr="0074767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https://xn--80ajghhoc2aj1c8b.xn--p1ai/lectures/vebinary/?ELEMENT_ID=421096</w:t>
              </w:r>
            </w:hyperlink>
          </w:p>
        </w:tc>
      </w:tr>
      <w:tr w:rsidR="00046E34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25 октября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Среда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Партнерский вебинар с МТС Касса «Маркировка пива в рознице»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Спикеры: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Марат Шакуров – Руководитель проектов, МТС Касса</w:t>
            </w:r>
          </w:p>
          <w:p w:rsidR="00046E34" w:rsidRPr="00747675" w:rsidRDefault="00003C2F" w:rsidP="005F42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20" w:history="1">
              <w:r w:rsidR="00046E34" w:rsidRPr="0074767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https://xn--80ajghhoc2aj1c8b.xn--p1ai/lectures/vebinary/?ELEMENT_ID=421339</w:t>
              </w:r>
            </w:hyperlink>
          </w:p>
        </w:tc>
      </w:tr>
      <w:tr w:rsidR="00046E34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26 октября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Четверг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11.00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Q&amp;A: Линия поддержки бизнеса для всех участников оборота товарной группы «БАДы»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7675">
              <w:rPr>
                <w:rFonts w:ascii="Times New Roman" w:hAnsi="Times New Roman" w:cs="Times New Roman"/>
              </w:rPr>
              <w:t>Спикер: Любовь Андреева – Руководитель проектов группы проекта «Фарма»</w:t>
            </w:r>
          </w:p>
          <w:p w:rsidR="00046E34" w:rsidRPr="00747675" w:rsidRDefault="00003C2F" w:rsidP="005F42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21" w:history="1">
              <w:r w:rsidR="00046E34" w:rsidRPr="0074767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https://xn--80ajghhoc2aj1c8b.xn--p1ai/lectures/vebinary/?ELEMENT_ID=421307</w:t>
              </w:r>
            </w:hyperlink>
          </w:p>
        </w:tc>
      </w:tr>
      <w:tr w:rsidR="00046E34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26 октября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Четверг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11.00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Работа с маркированным товаром в сегменте HoReCa, государственных и муниципальных учреждений. Упакованная вода, безалкогольные напитки и соки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Спикеры: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Илья Гребнев – Руководитель проекта товарной группы «Вода»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Мария Ильина – Руководитель направления HoReCa в ЦРПТ</w:t>
            </w:r>
          </w:p>
          <w:p w:rsidR="00046E34" w:rsidRPr="00747675" w:rsidRDefault="00003C2F" w:rsidP="005F42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22" w:history="1">
              <w:r w:rsidR="00046E34" w:rsidRPr="00747675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https://xn--80ajghhoc2aj1c8b.xn--p1ai/lectures/vebinary/?ELEMENT_ID=421318</w:t>
              </w:r>
            </w:hyperlink>
          </w:p>
        </w:tc>
      </w:tr>
    </w:tbl>
    <w:p w:rsidR="00C85D48" w:rsidRDefault="00C85D48" w:rsidP="007476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675" w:rsidRPr="0056075D" w:rsidRDefault="00747675" w:rsidP="007476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</w:p>
    <w:sectPr w:rsidR="00747675" w:rsidRPr="0056075D" w:rsidSect="00747675">
      <w:headerReference w:type="default" r:id="rId23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E4D" w:rsidRDefault="00635E4D" w:rsidP="00747675">
      <w:r>
        <w:separator/>
      </w:r>
    </w:p>
  </w:endnote>
  <w:endnote w:type="continuationSeparator" w:id="1">
    <w:p w:rsidR="00635E4D" w:rsidRDefault="00635E4D" w:rsidP="0074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E4D" w:rsidRDefault="00635E4D" w:rsidP="00747675">
      <w:r>
        <w:separator/>
      </w:r>
    </w:p>
  </w:footnote>
  <w:footnote w:type="continuationSeparator" w:id="1">
    <w:p w:rsidR="00635E4D" w:rsidRDefault="00635E4D" w:rsidP="00747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91300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7675" w:rsidRDefault="00003C2F">
        <w:pPr>
          <w:pStyle w:val="a8"/>
          <w:jc w:val="center"/>
        </w:pPr>
        <w:r w:rsidRPr="00747675">
          <w:rPr>
            <w:rFonts w:ascii="Times New Roman" w:hAnsi="Times New Roman" w:cs="Times New Roman"/>
          </w:rPr>
          <w:fldChar w:fldCharType="begin"/>
        </w:r>
        <w:r w:rsidR="00747675" w:rsidRPr="00747675">
          <w:rPr>
            <w:rFonts w:ascii="Times New Roman" w:hAnsi="Times New Roman" w:cs="Times New Roman"/>
          </w:rPr>
          <w:instrText xml:space="preserve"> PAGE   \* MERGEFORMAT </w:instrText>
        </w:r>
        <w:r w:rsidRPr="00747675">
          <w:rPr>
            <w:rFonts w:ascii="Times New Roman" w:hAnsi="Times New Roman" w:cs="Times New Roman"/>
          </w:rPr>
          <w:fldChar w:fldCharType="separate"/>
        </w:r>
        <w:r w:rsidR="005F4229">
          <w:rPr>
            <w:rFonts w:ascii="Times New Roman" w:hAnsi="Times New Roman" w:cs="Times New Roman"/>
            <w:noProof/>
          </w:rPr>
          <w:t>2</w:t>
        </w:r>
        <w:r w:rsidRPr="00747675">
          <w:rPr>
            <w:rFonts w:ascii="Times New Roman" w:hAnsi="Times New Roman" w:cs="Times New Roman"/>
          </w:rPr>
          <w:fldChar w:fldCharType="end"/>
        </w:r>
      </w:p>
    </w:sdtContent>
  </w:sdt>
  <w:p w:rsidR="00747675" w:rsidRDefault="0074767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926"/>
    <w:rsid w:val="00001516"/>
    <w:rsid w:val="00003314"/>
    <w:rsid w:val="00003C2F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2F73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28A7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229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47A7"/>
    <w:rsid w:val="00635E4D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591F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47675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7476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7675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7476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7675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8016" TargetMode="External"/><Relationship Id="rId13" Type="http://schemas.openxmlformats.org/officeDocument/2006/relationships/hyperlink" Target="https://xn--80ajghhoc2aj1c8b.xn--p1ai/lectures/vebinary/?ELEMENT_ID=417280" TargetMode="External"/><Relationship Id="rId18" Type="http://schemas.openxmlformats.org/officeDocument/2006/relationships/hyperlink" Target="https://xn--80ajghhoc2aj1c8b.xn--p1ai/lectures/vebinary/?ELEMENT_ID=4213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21307" TargetMode="External"/><Relationship Id="rId7" Type="http://schemas.openxmlformats.org/officeDocument/2006/relationships/hyperlink" Target="https://xn--80ajghhoc2aj1c8b.xn--p1ai/lectures/vebinary/?ELEMENT_ID=418281" TargetMode="External"/><Relationship Id="rId12" Type="http://schemas.openxmlformats.org/officeDocument/2006/relationships/hyperlink" Target="https://xn--80ajghhoc2aj1c8b.xn--p1ai/lectures/vebinary/?ELEMENT_ID=420994" TargetMode="External"/><Relationship Id="rId17" Type="http://schemas.openxmlformats.org/officeDocument/2006/relationships/hyperlink" Target="https://xn--80ajghhoc2aj1c8b.xn--p1ai/lectures/vebinary/?ELEMENT_ID=42128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21323" TargetMode="External"/><Relationship Id="rId20" Type="http://schemas.openxmlformats.org/officeDocument/2006/relationships/hyperlink" Target="https://xn--80ajghhoc2aj1c8b.xn--p1ai/lectures/vebinary/?ELEMENT_ID=42133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1801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21335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xn--80ajghhoc2aj1c8b.xn--p1ai/lectures/vebinary/?ELEMENT_ID=421327" TargetMode="External"/><Relationship Id="rId19" Type="http://schemas.openxmlformats.org/officeDocument/2006/relationships/hyperlink" Target="https://xn--80ajghhoc2aj1c8b.xn--p1ai/lectures/vebinary/?ELEMENT_ID=421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20998" TargetMode="External"/><Relationship Id="rId14" Type="http://schemas.openxmlformats.org/officeDocument/2006/relationships/hyperlink" Target="https://xn--80ajghhoc2aj1c8b.xn--p1ai/lectures/vebinary/?ELEMENT_ID=421311" TargetMode="External"/><Relationship Id="rId22" Type="http://schemas.openxmlformats.org/officeDocument/2006/relationships/hyperlink" Target="https://xn--80ajghhoc2aj1c8b.xn--p1ai/lectures/vebinary/?ELEMENT_ID=421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3</cp:revision>
  <dcterms:created xsi:type="dcterms:W3CDTF">2023-10-02T07:22:00Z</dcterms:created>
  <dcterms:modified xsi:type="dcterms:W3CDTF">2023-10-03T12:36:00Z</dcterms:modified>
</cp:coreProperties>
</file>