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D8" w:rsidRDefault="00FB6033">
      <w:pPr>
        <w:pStyle w:val="10"/>
        <w:keepNext/>
        <w:keepLines/>
        <w:shd w:val="clear" w:color="auto" w:fill="auto"/>
        <w:spacing w:after="278"/>
      </w:pPr>
      <w:bookmarkStart w:id="0" w:name="bookmark0"/>
      <w:bookmarkStart w:id="1" w:name="_GoBack"/>
      <w:bookmarkEnd w:id="1"/>
      <w:r>
        <w:rPr>
          <w:rStyle w:val="11"/>
          <w:b/>
          <w:bCs/>
        </w:rPr>
        <w:t>Оценка профилактического визита на Госуслугах</w:t>
      </w:r>
      <w:bookmarkEnd w:id="0"/>
    </w:p>
    <w:p w:rsidR="006C3BD8" w:rsidRDefault="00FB603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51"/>
        </w:tabs>
        <w:spacing w:before="0" w:after="69"/>
        <w:ind w:left="800"/>
      </w:pPr>
      <w:bookmarkStart w:id="2" w:name="bookmark1"/>
      <w:r>
        <w:rPr>
          <w:rStyle w:val="21"/>
        </w:rPr>
        <w:t xml:space="preserve">Зайдите в свой </w:t>
      </w:r>
      <w:r>
        <w:rPr>
          <w:rStyle w:val="22"/>
        </w:rPr>
        <w:t xml:space="preserve">личный кабинет </w:t>
      </w:r>
      <w:r>
        <w:rPr>
          <w:rStyle w:val="21"/>
        </w:rPr>
        <w:t xml:space="preserve">на </w:t>
      </w:r>
      <w:r>
        <w:rPr>
          <w:rStyle w:val="22"/>
        </w:rPr>
        <w:t>Госуслугах.</w:t>
      </w:r>
      <w:bookmarkEnd w:id="2"/>
    </w:p>
    <w:p w:rsidR="006C3BD8" w:rsidRDefault="00FB6033">
      <w:pPr>
        <w:pStyle w:val="30"/>
        <w:numPr>
          <w:ilvl w:val="0"/>
          <w:numId w:val="2"/>
        </w:numPr>
        <w:shd w:val="clear" w:color="auto" w:fill="auto"/>
        <w:tabs>
          <w:tab w:val="left" w:pos="1180"/>
        </w:tabs>
        <w:spacing w:before="0"/>
        <w:ind w:left="920"/>
      </w:pPr>
      <w:r>
        <w:rPr>
          <w:rStyle w:val="31"/>
        </w:rPr>
        <w:t xml:space="preserve">На верхней панели выберите </w:t>
      </w:r>
      <w:r>
        <w:rPr>
          <w:rStyle w:val="32"/>
        </w:rPr>
        <w:t>«Профиль организации»</w:t>
      </w:r>
    </w:p>
    <w:p w:rsidR="006C3BD8" w:rsidRDefault="00FB6033">
      <w:pPr>
        <w:pStyle w:val="30"/>
        <w:numPr>
          <w:ilvl w:val="0"/>
          <w:numId w:val="2"/>
        </w:numPr>
        <w:shd w:val="clear" w:color="auto" w:fill="auto"/>
        <w:tabs>
          <w:tab w:val="left" w:pos="1180"/>
        </w:tabs>
        <w:spacing w:before="0"/>
        <w:ind w:left="920"/>
      </w:pPr>
      <w:r>
        <w:rPr>
          <w:rStyle w:val="31"/>
        </w:rPr>
        <w:t xml:space="preserve">Справа перейдите в раздел </w:t>
      </w:r>
      <w:r>
        <w:rPr>
          <w:rStyle w:val="32"/>
        </w:rPr>
        <w:t>«Контроль и надзор»</w:t>
      </w:r>
    </w:p>
    <w:p w:rsidR="006C3BD8" w:rsidRDefault="00FB6033">
      <w:pPr>
        <w:pStyle w:val="30"/>
        <w:numPr>
          <w:ilvl w:val="0"/>
          <w:numId w:val="2"/>
        </w:numPr>
        <w:shd w:val="clear" w:color="auto" w:fill="auto"/>
        <w:tabs>
          <w:tab w:val="left" w:pos="1180"/>
        </w:tabs>
        <w:spacing w:before="0"/>
        <w:ind w:left="920"/>
      </w:pPr>
      <w:r>
        <w:rPr>
          <w:rStyle w:val="31"/>
        </w:rPr>
        <w:t>Найдите карточку проведенного мероприятия</w:t>
      </w:r>
    </w:p>
    <w:p w:rsidR="006C3BD8" w:rsidRDefault="00FB6033">
      <w:pPr>
        <w:pStyle w:val="30"/>
        <w:numPr>
          <w:ilvl w:val="0"/>
          <w:numId w:val="2"/>
        </w:numPr>
        <w:shd w:val="clear" w:color="auto" w:fill="auto"/>
        <w:tabs>
          <w:tab w:val="left" w:pos="1180"/>
        </w:tabs>
        <w:spacing w:before="0"/>
        <w:ind w:left="920"/>
      </w:pPr>
      <w:r>
        <w:rPr>
          <w:rStyle w:val="31"/>
        </w:rPr>
        <w:t xml:space="preserve">Справа наверху нажмите кнопку </w:t>
      </w:r>
      <w:r>
        <w:rPr>
          <w:rStyle w:val="32"/>
        </w:rPr>
        <w:t>«Оценить»</w:t>
      </w:r>
    </w:p>
    <w:p w:rsidR="006C3BD8" w:rsidRDefault="00FB6033">
      <w:pPr>
        <w:pStyle w:val="30"/>
        <w:shd w:val="clear" w:color="auto" w:fill="auto"/>
        <w:spacing w:before="0"/>
        <w:ind w:left="1120"/>
      </w:pPr>
      <w:r>
        <w:rPr>
          <w:rStyle w:val="31"/>
        </w:rPr>
        <w:t>(как показано на картинке внизу):</w:t>
      </w:r>
    </w:p>
    <w:p w:rsidR="006C3BD8" w:rsidRDefault="00616D12">
      <w:pPr>
        <w:framePr w:h="3694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95900" cy="2352675"/>
            <wp:effectExtent l="0" t="0" r="0" b="9525"/>
            <wp:docPr id="1" name="Рисунок 1" descr="C:\Users\Muns07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ns07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D8" w:rsidRDefault="006C3BD8">
      <w:pPr>
        <w:rPr>
          <w:sz w:val="2"/>
          <w:szCs w:val="2"/>
        </w:rPr>
      </w:pPr>
    </w:p>
    <w:p w:rsidR="006C3BD8" w:rsidRDefault="00616D12">
      <w:pPr>
        <w:framePr w:h="3079" w:hSpace="786" w:wrap="notBeside" w:vAnchor="text" w:hAnchor="text" w:x="787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810125" cy="1952625"/>
            <wp:effectExtent l="0" t="0" r="9525" b="9525"/>
            <wp:docPr id="2" name="Рисунок 2" descr="C:\Users\Muns07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ns07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D8" w:rsidRDefault="006C3BD8">
      <w:pPr>
        <w:rPr>
          <w:sz w:val="2"/>
          <w:szCs w:val="2"/>
        </w:rPr>
      </w:pPr>
    </w:p>
    <w:p w:rsidR="006C3BD8" w:rsidRDefault="00FB603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88"/>
        </w:tabs>
        <w:spacing w:before="1106" w:after="397"/>
        <w:ind w:left="800"/>
      </w:pPr>
      <w:bookmarkStart w:id="3" w:name="bookmark2"/>
      <w:r>
        <w:rPr>
          <w:rStyle w:val="22"/>
        </w:rPr>
        <w:t xml:space="preserve">Ответьте </w:t>
      </w:r>
      <w:r>
        <w:rPr>
          <w:rStyle w:val="21"/>
        </w:rPr>
        <w:t>на несколько простых вопросов</w:t>
      </w:r>
      <w:bookmarkEnd w:id="3"/>
    </w:p>
    <w:p w:rsidR="006C3BD8" w:rsidRDefault="00616D12">
      <w:pPr>
        <w:framePr w:h="2940" w:hSpace="1276" w:wrap="notBeside" w:vAnchor="text" w:hAnchor="text" w:x="1277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91000" cy="1866900"/>
            <wp:effectExtent l="0" t="0" r="0" b="0"/>
            <wp:docPr id="3" name="Рисунок 3" descr="C:\Users\Muns07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ns07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D8" w:rsidRDefault="00FB6033">
      <w:pPr>
        <w:rPr>
          <w:sz w:val="2"/>
          <w:szCs w:val="2"/>
        </w:rPr>
      </w:pPr>
      <w:r>
        <w:br w:type="page"/>
      </w:r>
    </w:p>
    <w:p w:rsidR="006C3BD8" w:rsidRDefault="00FB6033">
      <w:pPr>
        <w:pStyle w:val="24"/>
        <w:shd w:val="clear" w:color="auto" w:fill="auto"/>
        <w:spacing w:after="162"/>
        <w:ind w:left="2220"/>
      </w:pPr>
      <w:r>
        <w:rPr>
          <w:rStyle w:val="2MicrosoftSansSerif6pt"/>
        </w:rPr>
        <w:lastRenderedPageBreak/>
        <w:t xml:space="preserve">госуслуги </w:t>
      </w:r>
      <w:r>
        <w:rPr>
          <w:rStyle w:val="25"/>
        </w:rPr>
        <w:t xml:space="preserve">Организациям </w:t>
      </w:r>
      <w:r>
        <w:rPr>
          <w:rStyle w:val="25"/>
          <w:lang w:val="en-US" w:eastAsia="en-US" w:bidi="en-US"/>
        </w:rPr>
        <w:t>v</w:t>
      </w:r>
    </w:p>
    <w:p w:rsidR="006C3BD8" w:rsidRDefault="00616D12">
      <w:pPr>
        <w:pStyle w:val="40"/>
        <w:shd w:val="clear" w:color="auto" w:fill="auto"/>
        <w:spacing w:before="0" w:after="228"/>
        <w:ind w:left="2220"/>
      </w:pPr>
      <w:r>
        <w:rPr>
          <w:noProof/>
          <w:lang w:bidi="ar-SA"/>
        </w:rPr>
        <w:drawing>
          <wp:anchor distT="0" distB="0" distL="480060" distR="63500" simplePos="0" relativeHeight="377487104" behindDoc="1" locked="0" layoutInCell="1" allowOverlap="1">
            <wp:simplePos x="0" y="0"/>
            <wp:positionH relativeFrom="margin">
              <wp:posOffset>3017520</wp:posOffset>
            </wp:positionH>
            <wp:positionV relativeFrom="paragraph">
              <wp:posOffset>-231775</wp:posOffset>
            </wp:positionV>
            <wp:extent cx="1972945" cy="1913890"/>
            <wp:effectExtent l="0" t="0" r="8255" b="0"/>
            <wp:wrapSquare wrapText="left"/>
            <wp:docPr id="5" name="Рисунок 5" descr="C:\Users\Muns07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ns07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91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033">
        <w:rPr>
          <w:rStyle w:val="41"/>
        </w:rPr>
        <w:t>Оценка профвизита</w:t>
      </w:r>
    </w:p>
    <w:p w:rsidR="006C3BD8" w:rsidRDefault="00FB6033">
      <w:pPr>
        <w:pStyle w:val="24"/>
        <w:shd w:val="clear" w:color="auto" w:fill="auto"/>
        <w:spacing w:after="86" w:line="98" w:lineRule="exact"/>
        <w:ind w:left="2320"/>
      </w:pPr>
      <w:r>
        <w:rPr>
          <w:rStyle w:val="26"/>
        </w:rPr>
        <w:t>Вы получили уведомление перед профвизитом?</w:t>
      </w:r>
    </w:p>
    <w:p w:rsidR="006C3BD8" w:rsidRDefault="00FB6033">
      <w:pPr>
        <w:pStyle w:val="50"/>
        <w:shd w:val="clear" w:color="auto" w:fill="auto"/>
        <w:spacing w:before="0" w:after="8"/>
        <w:ind w:left="2320"/>
      </w:pPr>
      <w:r>
        <w:rPr>
          <w:rStyle w:val="51"/>
          <w:b w:val="0"/>
          <w:bCs w:val="0"/>
        </w:rPr>
        <w:t>®</w:t>
      </w:r>
      <w:r>
        <w:rPr>
          <w:rStyle w:val="52"/>
        </w:rPr>
        <w:t xml:space="preserve"> </w:t>
      </w:r>
      <w:r>
        <w:rPr>
          <w:rStyle w:val="53"/>
        </w:rPr>
        <w:t>Д</w:t>
      </w:r>
      <w:r>
        <w:rPr>
          <w:rStyle w:val="53"/>
          <w:vertAlign w:val="superscript"/>
        </w:rPr>
        <w:t>а</w:t>
      </w:r>
    </w:p>
    <w:p w:rsidR="006C3BD8" w:rsidRDefault="00FB6033">
      <w:pPr>
        <w:pStyle w:val="60"/>
        <w:shd w:val="clear" w:color="auto" w:fill="auto"/>
        <w:spacing w:before="0" w:after="93"/>
        <w:ind w:left="2320"/>
      </w:pPr>
      <w:r>
        <w:rPr>
          <w:rStyle w:val="61"/>
          <w:b/>
          <w:bCs/>
        </w:rPr>
        <w:t xml:space="preserve">О </w:t>
      </w:r>
      <w:r>
        <w:rPr>
          <w:rStyle w:val="62"/>
          <w:b/>
          <w:bCs/>
          <w:vertAlign w:val="superscript"/>
        </w:rPr>
        <w:t>Нет</w:t>
      </w:r>
    </w:p>
    <w:p w:rsidR="006C3BD8" w:rsidRDefault="00FB6033">
      <w:pPr>
        <w:pStyle w:val="24"/>
        <w:shd w:val="clear" w:color="auto" w:fill="auto"/>
        <w:spacing w:after="0" w:line="164" w:lineRule="exact"/>
        <w:ind w:left="2320"/>
      </w:pPr>
      <w:r>
        <w:rPr>
          <w:rStyle w:val="26"/>
        </w:rPr>
        <w:t>Как проводился профвизит?</w:t>
      </w:r>
    </w:p>
    <w:p w:rsidR="006C3BD8" w:rsidRDefault="00FB6033">
      <w:pPr>
        <w:pStyle w:val="24"/>
        <w:shd w:val="clear" w:color="auto" w:fill="auto"/>
        <w:spacing w:after="80" w:line="164" w:lineRule="exact"/>
        <w:ind w:left="2320"/>
      </w:pPr>
      <w:r>
        <w:rPr>
          <w:rStyle w:val="27"/>
        </w:rPr>
        <w:t xml:space="preserve">(ф) </w:t>
      </w:r>
      <w:r>
        <w:rPr>
          <w:rStyle w:val="28"/>
        </w:rPr>
        <w:t xml:space="preserve">Инспектор приходил </w:t>
      </w:r>
      <w:r>
        <w:rPr>
          <w:rStyle w:val="26"/>
        </w:rPr>
        <w:t xml:space="preserve">лично </w:t>
      </w:r>
      <w:r>
        <w:rPr>
          <w:rStyle w:val="25"/>
          <w:lang w:val="en-US" w:eastAsia="en-US" w:bidi="en-US"/>
        </w:rPr>
        <w:t>Q</w:t>
      </w:r>
      <w:r w:rsidRPr="00616D12">
        <w:rPr>
          <w:rStyle w:val="25"/>
          <w:lang w:eastAsia="en-US" w:bidi="en-US"/>
        </w:rPr>
        <w:t xml:space="preserve"> </w:t>
      </w:r>
      <w:r>
        <w:rPr>
          <w:rStyle w:val="28"/>
        </w:rPr>
        <w:t xml:space="preserve">Через приложение «Инспектора </w:t>
      </w:r>
      <w:r>
        <w:rPr>
          <w:rStyle w:val="25"/>
          <w:lang w:val="en-US" w:eastAsia="en-US" w:bidi="en-US"/>
        </w:rPr>
        <w:t>Q</w:t>
      </w:r>
      <w:r w:rsidRPr="00616D12">
        <w:rPr>
          <w:rStyle w:val="25"/>
          <w:lang w:eastAsia="en-US" w:bidi="en-US"/>
        </w:rPr>
        <w:t xml:space="preserve"> </w:t>
      </w:r>
      <w:r>
        <w:rPr>
          <w:rStyle w:val="26"/>
        </w:rPr>
        <w:t xml:space="preserve">Через другое приложение </w:t>
      </w:r>
      <w:r>
        <w:rPr>
          <w:rStyle w:val="28"/>
        </w:rPr>
        <w:t xml:space="preserve">или </w:t>
      </w:r>
      <w:r>
        <w:rPr>
          <w:rStyle w:val="26"/>
        </w:rPr>
        <w:t xml:space="preserve">сервис По </w:t>
      </w:r>
      <w:r>
        <w:rPr>
          <w:rStyle w:val="28"/>
        </w:rPr>
        <w:t>телефону</w:t>
      </w:r>
    </w:p>
    <w:p w:rsidR="006C3BD8" w:rsidRDefault="00FB6033">
      <w:pPr>
        <w:pStyle w:val="24"/>
        <w:shd w:val="clear" w:color="auto" w:fill="auto"/>
        <w:spacing w:after="0" w:line="164" w:lineRule="exact"/>
        <w:ind w:left="2320"/>
      </w:pPr>
      <w:r>
        <w:rPr>
          <w:rStyle w:val="26"/>
        </w:rPr>
        <w:t xml:space="preserve">Сколько часов </w:t>
      </w:r>
      <w:r>
        <w:rPr>
          <w:rStyle w:val="26"/>
        </w:rPr>
        <w:t>длился профвизит?</w:t>
      </w:r>
    </w:p>
    <w:p w:rsidR="006C3BD8" w:rsidRDefault="00FB6033">
      <w:pPr>
        <w:pStyle w:val="24"/>
        <w:shd w:val="clear" w:color="auto" w:fill="auto"/>
        <w:spacing w:after="886" w:line="164" w:lineRule="exact"/>
        <w:ind w:left="2320"/>
      </w:pPr>
      <w:r>
        <w:rPr>
          <w:rStyle w:val="25"/>
          <w:lang w:val="en-US" w:eastAsia="en-US" w:bidi="en-US"/>
        </w:rPr>
        <w:t>Q</w:t>
      </w:r>
      <w:r w:rsidRPr="00616D12">
        <w:rPr>
          <w:rStyle w:val="25"/>
          <w:lang w:eastAsia="en-US" w:bidi="en-US"/>
        </w:rPr>
        <w:t xml:space="preserve"> </w:t>
      </w:r>
      <w:r>
        <w:rPr>
          <w:rStyle w:val="26"/>
        </w:rPr>
        <w:t xml:space="preserve">Менее 1 </w:t>
      </w:r>
      <w:r>
        <w:rPr>
          <w:rStyle w:val="28"/>
        </w:rPr>
        <w:t xml:space="preserve">часа </w:t>
      </w:r>
      <w:r>
        <w:rPr>
          <w:rStyle w:val="265pt"/>
        </w:rPr>
        <w:t xml:space="preserve">О </w:t>
      </w:r>
      <w:r>
        <w:rPr>
          <w:rStyle w:val="26"/>
        </w:rPr>
        <w:t>1-2 часа</w:t>
      </w:r>
    </w:p>
    <w:p w:rsidR="006C3BD8" w:rsidRDefault="00FB603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304"/>
        </w:tabs>
        <w:spacing w:before="0" w:after="0" w:line="381" w:lineRule="exact"/>
        <w:ind w:left="780" w:right="1800"/>
        <w:sectPr w:rsidR="006C3BD8">
          <w:pgSz w:w="11900" w:h="16840"/>
          <w:pgMar w:top="838" w:right="95" w:bottom="1252" w:left="1742" w:header="0" w:footer="3" w:gutter="0"/>
          <w:cols w:space="720"/>
          <w:noEndnote/>
          <w:docGrid w:linePitch="360"/>
        </w:sectPr>
      </w:pPr>
      <w:bookmarkStart w:id="4" w:name="bookmark3"/>
      <w:r>
        <w:rPr>
          <w:rStyle w:val="21"/>
        </w:rPr>
        <w:t xml:space="preserve">Оцените работу инспектора, исходя из </w:t>
      </w:r>
      <w:r>
        <w:rPr>
          <w:rStyle w:val="22"/>
        </w:rPr>
        <w:t xml:space="preserve">собственных ощущений, </w:t>
      </w:r>
      <w:r>
        <w:rPr>
          <w:rStyle w:val="21"/>
        </w:rPr>
        <w:t xml:space="preserve">по шкале от </w:t>
      </w:r>
      <w:r>
        <w:rPr>
          <w:rStyle w:val="22"/>
        </w:rPr>
        <w:t>1 до 10.</w:t>
      </w:r>
      <w:bookmarkEnd w:id="4"/>
    </w:p>
    <w:p w:rsidR="006C3BD8" w:rsidRDefault="006C3BD8">
      <w:pPr>
        <w:spacing w:before="3" w:after="3" w:line="240" w:lineRule="exact"/>
        <w:rPr>
          <w:sz w:val="19"/>
          <w:szCs w:val="19"/>
        </w:rPr>
      </w:pPr>
    </w:p>
    <w:p w:rsidR="006C3BD8" w:rsidRDefault="006C3BD8">
      <w:pPr>
        <w:rPr>
          <w:sz w:val="2"/>
          <w:szCs w:val="2"/>
        </w:rPr>
        <w:sectPr w:rsidR="006C3BD8">
          <w:type w:val="continuous"/>
          <w:pgSz w:w="11900" w:h="16840"/>
          <w:pgMar w:top="1427" w:right="0" w:bottom="750" w:left="0" w:header="0" w:footer="3" w:gutter="0"/>
          <w:cols w:space="720"/>
          <w:noEndnote/>
          <w:docGrid w:linePitch="360"/>
        </w:sectPr>
      </w:pPr>
    </w:p>
    <w:p w:rsidR="006C3BD8" w:rsidRDefault="00616D1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593090</wp:posOffset>
            </wp:positionV>
            <wp:extent cx="742950" cy="739775"/>
            <wp:effectExtent l="0" t="0" r="0" b="3175"/>
            <wp:wrapNone/>
            <wp:docPr id="6" name="Рисунок 6" descr="C:\Users\Muns07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uns07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margin">
              <wp:posOffset>1021715</wp:posOffset>
            </wp:positionH>
            <wp:positionV relativeFrom="paragraph">
              <wp:posOffset>0</wp:posOffset>
            </wp:positionV>
            <wp:extent cx="4473575" cy="2468880"/>
            <wp:effectExtent l="0" t="0" r="3175" b="7620"/>
            <wp:wrapNone/>
            <wp:docPr id="7" name="Рисунок 7" descr="C:\Users\Muns07\AppData\Local\Temp\ABBYY\PDFTransformer\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uns07\AppData\Local\Temp\ABBYY\PDFTransformer\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57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57730" behindDoc="1" locked="0" layoutInCell="1" allowOverlap="1">
            <wp:simplePos x="0" y="0"/>
            <wp:positionH relativeFrom="margin">
              <wp:posOffset>798195</wp:posOffset>
            </wp:positionH>
            <wp:positionV relativeFrom="paragraph">
              <wp:posOffset>2577465</wp:posOffset>
            </wp:positionV>
            <wp:extent cx="4191635" cy="1778635"/>
            <wp:effectExtent l="0" t="0" r="0" b="0"/>
            <wp:wrapNone/>
            <wp:docPr id="8" name="Рисунок 8" descr="C:\Users\Muns07\AppData\Local\Temp\ABBYY\PDFTransformer\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ns07\AppData\Local\Temp\ABBYY\PDFTransformer\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177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60" w:lineRule="exact"/>
      </w:pPr>
    </w:p>
    <w:p w:rsidR="006C3BD8" w:rsidRDefault="006C3BD8">
      <w:pPr>
        <w:spacing w:line="372" w:lineRule="exact"/>
      </w:pPr>
    </w:p>
    <w:p w:rsidR="006C3BD8" w:rsidRDefault="006C3BD8">
      <w:pPr>
        <w:rPr>
          <w:sz w:val="2"/>
          <w:szCs w:val="2"/>
        </w:rPr>
        <w:sectPr w:rsidR="006C3BD8">
          <w:type w:val="continuous"/>
          <w:pgSz w:w="11900" w:h="16840"/>
          <w:pgMar w:top="1427" w:right="95" w:bottom="750" w:left="1742" w:header="0" w:footer="3" w:gutter="0"/>
          <w:cols w:space="720"/>
          <w:noEndnote/>
          <w:docGrid w:linePitch="360"/>
        </w:sectPr>
      </w:pPr>
    </w:p>
    <w:p w:rsidR="006C3BD8" w:rsidRDefault="006C3BD8">
      <w:pPr>
        <w:spacing w:line="194" w:lineRule="exact"/>
        <w:rPr>
          <w:sz w:val="16"/>
          <w:szCs w:val="16"/>
        </w:rPr>
      </w:pPr>
    </w:p>
    <w:p w:rsidR="006C3BD8" w:rsidRDefault="006C3BD8">
      <w:pPr>
        <w:rPr>
          <w:sz w:val="2"/>
          <w:szCs w:val="2"/>
        </w:rPr>
        <w:sectPr w:rsidR="006C3BD8">
          <w:type w:val="continuous"/>
          <w:pgSz w:w="11900" w:h="16840"/>
          <w:pgMar w:top="1507" w:right="0" w:bottom="1242" w:left="0" w:header="0" w:footer="3" w:gutter="0"/>
          <w:cols w:space="720"/>
          <w:noEndnote/>
          <w:docGrid w:linePitch="360"/>
        </w:sectPr>
      </w:pPr>
    </w:p>
    <w:p w:rsidR="006C3BD8" w:rsidRDefault="00FB6033">
      <w:pPr>
        <w:pStyle w:val="70"/>
        <w:shd w:val="clear" w:color="auto" w:fill="auto"/>
        <w:spacing w:after="1058"/>
      </w:pPr>
      <w:r>
        <w:rPr>
          <w:rStyle w:val="71"/>
        </w:rPr>
        <w:t xml:space="preserve">Проходя опрос, Вы помогаете сделать контрольные органы </w:t>
      </w:r>
      <w:r>
        <w:rPr>
          <w:rStyle w:val="72"/>
        </w:rPr>
        <w:t xml:space="preserve">лучше, </w:t>
      </w:r>
      <w:r>
        <w:rPr>
          <w:rStyle w:val="71"/>
        </w:rPr>
        <w:t>компетентнее, показываете, где контролерам необходимо улучшить работу. В конечном счете, это поможет в том числе и Вам при проведении любых будущих мероприятий!</w:t>
      </w:r>
    </w:p>
    <w:p w:rsidR="006C3BD8" w:rsidRDefault="00616D12">
      <w:pPr>
        <w:pStyle w:val="20"/>
        <w:keepNext/>
        <w:keepLines/>
        <w:shd w:val="clear" w:color="auto" w:fill="auto"/>
        <w:spacing w:before="0" w:after="0" w:line="381" w:lineRule="exact"/>
      </w:pPr>
      <w:r>
        <w:rPr>
          <w:noProof/>
          <w:lang w:bidi="ar-SA"/>
        </w:rPr>
        <w:drawing>
          <wp:anchor distT="0" distB="254000" distL="63500" distR="327025" simplePos="0" relativeHeight="377487105" behindDoc="1" locked="0" layoutInCell="1" allowOverlap="1">
            <wp:simplePos x="0" y="0"/>
            <wp:positionH relativeFrom="margin">
              <wp:posOffset>8890</wp:posOffset>
            </wp:positionH>
            <wp:positionV relativeFrom="paragraph">
              <wp:posOffset>-386080</wp:posOffset>
            </wp:positionV>
            <wp:extent cx="1109345" cy="1109345"/>
            <wp:effectExtent l="0" t="0" r="0" b="0"/>
            <wp:wrapSquare wrapText="right"/>
            <wp:docPr id="9" name="Рисунок 9" descr="C:\Users\Muns07\AppData\Local\Temp\ABBYY\PDFTransformer\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uns07\AppData\Local\Temp\ABBYY\PDFTransformer\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bookmark4"/>
      <w:r w:rsidR="00FB6033">
        <w:rPr>
          <w:rStyle w:val="21"/>
        </w:rPr>
        <w:t>Список своих мероприятий можно п</w:t>
      </w:r>
      <w:r w:rsidR="00FB6033">
        <w:rPr>
          <w:rStyle w:val="21"/>
        </w:rPr>
        <w:t>осмотреть на портале Госуслуг!</w:t>
      </w:r>
      <w:bookmarkEnd w:id="5"/>
    </w:p>
    <w:sectPr w:rsidR="006C3BD8">
      <w:type w:val="continuous"/>
      <w:pgSz w:w="11900" w:h="16840"/>
      <w:pgMar w:top="1507" w:right="1791" w:bottom="1242" w:left="24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33" w:rsidRDefault="00FB6033">
      <w:r>
        <w:separator/>
      </w:r>
    </w:p>
  </w:endnote>
  <w:endnote w:type="continuationSeparator" w:id="0">
    <w:p w:rsidR="00FB6033" w:rsidRDefault="00FB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33" w:rsidRDefault="00FB6033"/>
  </w:footnote>
  <w:footnote w:type="continuationSeparator" w:id="0">
    <w:p w:rsidR="00FB6033" w:rsidRDefault="00FB60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65E"/>
    <w:multiLevelType w:val="multilevel"/>
    <w:tmpl w:val="81A28C0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555757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83064C"/>
    <w:multiLevelType w:val="multilevel"/>
    <w:tmpl w:val="7AAC935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555757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D8"/>
    <w:rsid w:val="00616D12"/>
    <w:rsid w:val="006C3BD8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 w:val="0"/>
      <w:iCs w:val="0"/>
      <w:smallCaps w:val="0"/>
      <w:strike w:val="0"/>
      <w:color w:val="25282D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5575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9D60F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5575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D60F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MicrosoftSansSerif6pt">
    <w:name w:val="Основной текст (2) + Microsoft Sans Serif;6 pt"/>
    <w:basedOn w:val="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C7578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7782B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5282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55757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 + Курсив"/>
    <w:basedOn w:val="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1C51C9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1C51C9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55757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aramond" w:eastAsia="Garamond" w:hAnsi="Garamond" w:cs="Garamond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Garamond" w:eastAsia="Garamond" w:hAnsi="Garamond" w:cs="Garamond"/>
      <w:b/>
      <w:bCs/>
      <w:i w:val="0"/>
      <w:iCs w:val="0"/>
      <w:smallCaps w:val="0"/>
      <w:strike w:val="0"/>
      <w:color w:val="7782B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Garamond" w:eastAsia="Garamond" w:hAnsi="Garamond" w:cs="Garamond"/>
      <w:b/>
      <w:bCs/>
      <w:i w:val="0"/>
      <w:iCs w:val="0"/>
      <w:smallCaps w:val="0"/>
      <w:strike w:val="0"/>
      <w:color w:val="7C7578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51C9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Основной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7C7578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7782B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55757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D60FE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 w:line="414" w:lineRule="exact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00" w:after="60" w:line="316" w:lineRule="exact"/>
      <w:outlineLvl w:val="1"/>
    </w:pPr>
    <w:rPr>
      <w:rFonts w:ascii="Verdana" w:eastAsia="Verdana" w:hAnsi="Verdana" w:cs="Verdana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5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 w:line="136" w:lineRule="exact"/>
    </w:pPr>
    <w:rPr>
      <w:rFonts w:ascii="Verdana" w:eastAsia="Verdana" w:hAnsi="Verdana" w:cs="Verdana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158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0" w:after="80" w:line="90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0" w:after="80" w:line="180" w:lineRule="exact"/>
    </w:pPr>
    <w:rPr>
      <w:rFonts w:ascii="Garamond" w:eastAsia="Garamond" w:hAnsi="Garamond" w:cs="Garamond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180" w:line="229" w:lineRule="exac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Verdana" w:eastAsia="Verdana" w:hAnsi="Verdana" w:cs="Verdan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Verdana" w:eastAsia="Verdana" w:hAnsi="Verdana" w:cs="Verdana"/>
      <w:b/>
      <w:bCs/>
      <w:i w:val="0"/>
      <w:iCs w:val="0"/>
      <w:smallCaps w:val="0"/>
      <w:strike w:val="0"/>
      <w:color w:val="25282D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5575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Заголовок №2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9D60FE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5575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D60FE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MicrosoftSansSerif6pt">
    <w:name w:val="Основной текст (2) + Microsoft Sans Serif;6 pt"/>
    <w:basedOn w:val="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C7578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7782B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25282D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555757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 + Курсив"/>
    <w:basedOn w:val="5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1C51C9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1C51C9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55757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aramond" w:eastAsia="Garamond" w:hAnsi="Garamond" w:cs="Garamond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Garamond" w:eastAsia="Garamond" w:hAnsi="Garamond" w:cs="Garamond"/>
      <w:b/>
      <w:bCs/>
      <w:i w:val="0"/>
      <w:iCs w:val="0"/>
      <w:smallCaps w:val="0"/>
      <w:strike w:val="0"/>
      <w:color w:val="7782B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Garamond" w:eastAsia="Garamond" w:hAnsi="Garamond" w:cs="Garamond"/>
      <w:b/>
      <w:bCs/>
      <w:i w:val="0"/>
      <w:iCs w:val="0"/>
      <w:smallCaps w:val="0"/>
      <w:strike w:val="0"/>
      <w:color w:val="7C7578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51C9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Основной текст (2)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7C7578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5pt">
    <w:name w:val="Основной текст (2) + 6;5 pt"/>
    <w:basedOn w:val="2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7782B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55757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D60FE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 w:line="414" w:lineRule="exact"/>
      <w:outlineLvl w:val="0"/>
    </w:pPr>
    <w:rPr>
      <w:rFonts w:ascii="Verdana" w:eastAsia="Verdana" w:hAnsi="Verdana" w:cs="Verdana"/>
      <w:b/>
      <w:bCs/>
      <w:sz w:val="34"/>
      <w:szCs w:val="34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00" w:after="60" w:line="316" w:lineRule="exact"/>
      <w:outlineLvl w:val="1"/>
    </w:pPr>
    <w:rPr>
      <w:rFonts w:ascii="Verdana" w:eastAsia="Verdana" w:hAnsi="Verdana" w:cs="Verdana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05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180" w:line="136" w:lineRule="exact"/>
    </w:pPr>
    <w:rPr>
      <w:rFonts w:ascii="Verdana" w:eastAsia="Verdana" w:hAnsi="Verdana" w:cs="Verdana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180" w:line="158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0" w:after="80" w:line="90" w:lineRule="exac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0" w:after="80" w:line="180" w:lineRule="exact"/>
    </w:pPr>
    <w:rPr>
      <w:rFonts w:ascii="Garamond" w:eastAsia="Garamond" w:hAnsi="Garamond" w:cs="Garamond"/>
      <w:b/>
      <w:bCs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180" w:line="229" w:lineRule="exact"/>
    </w:pPr>
    <w:rPr>
      <w:rFonts w:ascii="Microsoft Sans Serif" w:eastAsia="Microsoft Sans Serif" w:hAnsi="Microsoft Sans Serif" w:cs="Microsoft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2025-04-18T07:09:00Z</dcterms:created>
  <dcterms:modified xsi:type="dcterms:W3CDTF">2025-04-18T07:09:00Z</dcterms:modified>
</cp:coreProperties>
</file>